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1CAD4E3F" w:rsidR="004B7A26" w:rsidRDefault="00BD6527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</w:t>
      </w:r>
      <w:r w:rsidR="00BA6FBF">
        <w:rPr>
          <w:rFonts w:ascii="Times New Roman" w:hAnsi="Times New Roman"/>
          <w:b/>
          <w:sz w:val="30"/>
        </w:rPr>
        <w:t>НАЯ НЕКОММЕРЧЕСКАЯ ОРГАНИЗАЦИЯ «</w:t>
      </w:r>
      <w:r>
        <w:rPr>
          <w:rFonts w:ascii="Times New Roman" w:hAnsi="Times New Roman"/>
          <w:b/>
          <w:sz w:val="30"/>
        </w:rPr>
        <w:t>ЦЕНТР СЕМЕЙНОЙ КУЛЬТУРЫ «БЛАГОДАТЬ»</w:t>
      </w:r>
    </w:p>
    <w:p w14:paraId="03000000" w14:textId="77777777" w:rsidR="004B7A26" w:rsidRDefault="00BD6527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«Открытая мастерская переработки «Ключ»</w:t>
      </w:r>
    </w:p>
    <w:p w14:paraId="04000000" w14:textId="77777777" w:rsidR="004B7A26" w:rsidRDefault="00BD6527">
      <w:pPr>
        <w:pStyle w:val="ab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</w:t>
      </w:r>
      <w:r>
        <w:rPr>
          <w:rFonts w:ascii="Times New Roman" w:hAnsi="Times New Roman"/>
          <w:i/>
          <w:sz w:val="28"/>
        </w:rPr>
        <w:t xml:space="preserve"> </w:t>
      </w:r>
      <w:r>
        <w:rPr>
          <w:rFonts w:ascii="Times New Roman" w:hAnsi="Times New Roman"/>
          <w:b/>
          <w:i/>
          <w:sz w:val="28"/>
        </w:rPr>
        <w:t>«</w:t>
      </w:r>
      <w:r>
        <w:rPr>
          <w:rFonts w:ascii="Times New Roman" w:hAnsi="Times New Roman"/>
          <w:b/>
          <w:sz w:val="28"/>
        </w:rPr>
        <w:t xml:space="preserve">Открытая мастерская переработки «Ключ» </w:t>
      </w:r>
      <w:r>
        <w:rPr>
          <w:rFonts w:ascii="Times New Roman" w:hAnsi="Times New Roman"/>
          <w:sz w:val="28"/>
        </w:rPr>
        <w:t xml:space="preserve">представляет собой комплекс мероприятий, направленный на </w:t>
      </w:r>
      <w:proofErr w:type="spellStart"/>
      <w:r>
        <w:rPr>
          <w:rFonts w:ascii="Times New Roman" w:hAnsi="Times New Roman"/>
          <w:sz w:val="28"/>
        </w:rPr>
        <w:t>переработуку</w:t>
      </w:r>
      <w:proofErr w:type="spellEnd"/>
      <w:r>
        <w:rPr>
          <w:rFonts w:ascii="Times New Roman" w:hAnsi="Times New Roman"/>
          <w:sz w:val="28"/>
        </w:rPr>
        <w:t xml:space="preserve"> вторичного сырья.</w:t>
      </w:r>
    </w:p>
    <w:p w14:paraId="05000000" w14:textId="77777777" w:rsidR="004B7A26" w:rsidRDefault="00BD6527">
      <w:pPr>
        <w:pStyle w:val="ab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Цель проекта: </w:t>
      </w:r>
      <w:r>
        <w:rPr>
          <w:rFonts w:ascii="Times New Roman" w:hAnsi="Times New Roman"/>
          <w:sz w:val="28"/>
        </w:rPr>
        <w:t xml:space="preserve">создание условий для повышения экологической культуры молодёжи в возрасте 14-35 лет, проживающей в Петропавловск-Камчатском городском округе и </w:t>
      </w:r>
      <w:proofErr w:type="spellStart"/>
      <w:r>
        <w:rPr>
          <w:rFonts w:ascii="Times New Roman" w:hAnsi="Times New Roman"/>
          <w:sz w:val="28"/>
        </w:rPr>
        <w:t>Елизовском</w:t>
      </w:r>
      <w:proofErr w:type="spellEnd"/>
      <w:r>
        <w:rPr>
          <w:rFonts w:ascii="Times New Roman" w:hAnsi="Times New Roman"/>
          <w:sz w:val="28"/>
        </w:rPr>
        <w:t xml:space="preserve"> муниципальном районе, путём проведения мастер-классов по использованию вторичного сырья.</w:t>
      </w:r>
    </w:p>
    <w:p w14:paraId="06000000" w14:textId="77777777" w:rsidR="004B7A26" w:rsidRDefault="00BD6527">
      <w:pPr>
        <w:pStyle w:val="ab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07000000" w14:textId="77777777" w:rsidR="004B7A26" w:rsidRDefault="00BD6527" w:rsidP="00BA6FBF">
      <w:pPr>
        <w:pStyle w:val="ab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Создание информационной, методической и материально-технической базы проекта;</w:t>
      </w:r>
    </w:p>
    <w:p w14:paraId="08000000" w14:textId="77777777" w:rsidR="004B7A26" w:rsidRDefault="00BD6527" w:rsidP="00BA6FBF">
      <w:pPr>
        <w:pStyle w:val="ab"/>
        <w:numPr>
          <w:ilvl w:val="0"/>
          <w:numId w:val="1"/>
        </w:numPr>
        <w:ind w:left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Проведение серии мастер-классов по использованию вторичного сырья;</w:t>
      </w:r>
    </w:p>
    <w:p w14:paraId="09000000" w14:textId="77777777" w:rsidR="004B7A26" w:rsidRDefault="00BD6527" w:rsidP="00BA6FBF">
      <w:pPr>
        <w:pStyle w:val="ab"/>
        <w:numPr>
          <w:ilvl w:val="0"/>
          <w:numId w:val="1"/>
        </w:numPr>
        <w:ind w:left="0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sz w:val="28"/>
        </w:rPr>
        <w:t>Презентация итогов проекта широкой общественности.</w:t>
      </w:r>
    </w:p>
    <w:p w14:paraId="0A000000" w14:textId="77777777" w:rsidR="004B7A26" w:rsidRDefault="00BD6527">
      <w:pPr>
        <w:pStyle w:val="ab"/>
        <w:ind w:left="-567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>Целевая группа проекта:</w:t>
      </w:r>
      <w:r>
        <w:rPr>
          <w:rFonts w:ascii="Times New Roman" w:hAnsi="Times New Roman"/>
          <w:sz w:val="28"/>
          <w:highlight w:val="white"/>
        </w:rPr>
        <w:t xml:space="preserve"> м</w:t>
      </w:r>
      <w:r>
        <w:rPr>
          <w:rFonts w:ascii="Times New Roman" w:hAnsi="Times New Roman"/>
          <w:sz w:val="28"/>
        </w:rPr>
        <w:t xml:space="preserve">олодёжь в возрасте 14-35 лет, проживающая на территории Петропавловск-Камчатского городского округа и </w:t>
      </w:r>
      <w:proofErr w:type="spellStart"/>
      <w:r>
        <w:rPr>
          <w:rFonts w:ascii="Times New Roman" w:hAnsi="Times New Roman"/>
          <w:sz w:val="28"/>
        </w:rPr>
        <w:t>Елизовского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района, желающая повысить свою экологическую культуру</w:t>
      </w:r>
    </w:p>
    <w:p w14:paraId="0B000000" w14:textId="77777777" w:rsidR="004B7A26" w:rsidRDefault="00BD6527">
      <w:pPr>
        <w:pStyle w:val="ab"/>
        <w:ind w:left="-567"/>
        <w:jc w:val="both"/>
        <w:rPr>
          <w:rFonts w:ascii="Times New Roman" w:hAnsi="Times New Roman"/>
          <w:color w:val="2C2C2C"/>
          <w:sz w:val="28"/>
          <w:highlight w:val="white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8" w:history="1">
        <w:r>
          <w:rPr>
            <w:rStyle w:val="aa"/>
            <w:rFonts w:ascii="Times New Roman" w:hAnsi="Times New Roman"/>
            <w:sz w:val="28"/>
          </w:rPr>
          <w:t>https://xn--80aaa1bck7bzb.xn--80af5akm8c.xn--p1ai/public/application/item?id=aad1b54d-09fa-4fa3-8771-39d70b05e058</w:t>
        </w:r>
      </w:hyperlink>
    </w:p>
    <w:p w14:paraId="2DDE2D4E" w14:textId="2921DCE5" w:rsidR="00C60742" w:rsidRDefault="00BD6527" w:rsidP="00C60742">
      <w:pPr>
        <w:pStyle w:val="ab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  <w:sz w:val="28"/>
        </w:rPr>
        <w:t>:</w:t>
      </w:r>
      <w:r w:rsidR="00226A9B">
        <w:rPr>
          <w:rFonts w:ascii="Times New Roman" w:hAnsi="Times New Roman"/>
          <w:sz w:val="28"/>
        </w:rPr>
        <w:t xml:space="preserve"> с целью реализации проекта было запланировано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</w:t>
      </w:r>
      <w:r w:rsidR="00C60742"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</w:rPr>
        <w:t>проведено 21 мероприятие.</w:t>
      </w:r>
    </w:p>
    <w:p w14:paraId="631B7188" w14:textId="7DD9F6CE" w:rsidR="00C60742" w:rsidRPr="00C60742" w:rsidRDefault="00BD6527" w:rsidP="00C60742">
      <w:pPr>
        <w:pStyle w:val="ab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C60742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C60742">
        <w:rPr>
          <w:rFonts w:ascii="Times New Roman" w:hAnsi="Times New Roman"/>
          <w:sz w:val="28"/>
        </w:rPr>
        <w:t xml:space="preserve">: </w:t>
      </w:r>
      <w:r w:rsidR="00C60742" w:rsidRPr="00C60742">
        <w:rPr>
          <w:rFonts w:ascii="Times New Roman" w:hAnsi="Times New Roman"/>
          <w:sz w:val="28"/>
        </w:rPr>
        <w:t>получено средств из краевого бюджета на сумму 498 345,00 рублей, от Фонда-оператора президентских грантов – 498 345,00 рублей, в общем затрачено средств 99 690,00 рублей.</w:t>
      </w:r>
    </w:p>
    <w:p w14:paraId="0E000000" w14:textId="100D2399" w:rsidR="004B7A26" w:rsidRPr="00C60742" w:rsidRDefault="00BD6527" w:rsidP="006644F5">
      <w:pPr>
        <w:pStyle w:val="ab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C60742">
        <w:rPr>
          <w:rFonts w:ascii="Times New Roman" w:hAnsi="Times New Roman"/>
          <w:b/>
          <w:sz w:val="28"/>
        </w:rPr>
        <w:t xml:space="preserve">Показатели результативности проекта: </w:t>
      </w:r>
    </w:p>
    <w:p w14:paraId="0F000000" w14:textId="77777777" w:rsidR="004B7A26" w:rsidRDefault="00BD6527" w:rsidP="00BA6FBF">
      <w:pPr>
        <w:pStyle w:val="ab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Приобретение дополнительного оборудования (экструдер, различные формы для пресса) на котором можно будет работать не только с деревом и ветошью, но и с пластиком;</w:t>
      </w:r>
    </w:p>
    <w:p w14:paraId="10000000" w14:textId="77777777" w:rsidR="004B7A26" w:rsidRDefault="00BD6527" w:rsidP="00BA6FBF">
      <w:pPr>
        <w:pStyle w:val="ab"/>
        <w:numPr>
          <w:ilvl w:val="0"/>
          <w:numId w:val="3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тематических мастер-классов.</w:t>
      </w:r>
    </w:p>
    <w:p w14:paraId="11000000" w14:textId="77777777" w:rsidR="004B7A26" w:rsidRPr="00BA6FBF" w:rsidRDefault="00BD6527">
      <w:pPr>
        <w:pStyle w:val="ab"/>
        <w:ind w:left="-567"/>
        <w:jc w:val="both"/>
        <w:rPr>
          <w:rFonts w:ascii="Times New Roman" w:hAnsi="Times New Roman"/>
          <w:b/>
          <w:sz w:val="28"/>
        </w:rPr>
      </w:pPr>
      <w:r w:rsidRPr="00C60742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2000000" w14:textId="77777777" w:rsidR="004B7A26" w:rsidRDefault="00BD6527">
      <w:pPr>
        <w:pStyle w:val="ab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Из запланированных 50 публикаций были размещены 56 публикаций</w:t>
      </w:r>
      <w:r>
        <w:rPr>
          <w:rFonts w:ascii="Times New Roman" w:hAnsi="Times New Roman"/>
          <w:b/>
          <w:sz w:val="28"/>
        </w:rPr>
        <w:t>.</w:t>
      </w:r>
    </w:p>
    <w:p w14:paraId="13000000" w14:textId="3F9F8CDF" w:rsidR="004B7A26" w:rsidRPr="00BA6FBF" w:rsidRDefault="00BD6527">
      <w:pPr>
        <w:pStyle w:val="ab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Значимость результатов проекта для выбранного приоритетного направления: </w:t>
      </w:r>
      <w:r w:rsidRPr="00BA6FBF">
        <w:rPr>
          <w:rFonts w:ascii="Times New Roman" w:hAnsi="Times New Roman"/>
          <w:sz w:val="28"/>
          <w:szCs w:val="28"/>
        </w:rPr>
        <w:t>Автономной некоммерческой организацией «Центр семейной культуры «БЛАГОДАТЬ» созданы условия для повышение экологической культуры молодёжи Камчатского края</w:t>
      </w:r>
      <w:r w:rsidR="00BA6FBF">
        <w:rPr>
          <w:rFonts w:ascii="Times New Roman" w:hAnsi="Times New Roman"/>
          <w:sz w:val="28"/>
          <w:szCs w:val="28"/>
        </w:rPr>
        <w:t>.</w:t>
      </w:r>
    </w:p>
    <w:p w14:paraId="14000000" w14:textId="3F7CD58A" w:rsidR="004B7A26" w:rsidRDefault="00BD6527">
      <w:pPr>
        <w:pStyle w:val="ab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2367819D" w14:textId="77777777" w:rsidR="00C60742" w:rsidRDefault="00C60742" w:rsidP="00C60742">
      <w:pPr>
        <w:pStyle w:val="ab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r w:rsidRPr="00C60742">
        <w:rPr>
          <w:rFonts w:ascii="Times New Roman" w:hAnsi="Times New Roman"/>
          <w:i/>
          <w:sz w:val="28"/>
          <w:szCs w:val="28"/>
        </w:rPr>
        <w:t>Интернет:</w:t>
      </w:r>
      <w:r w:rsidRPr="00C60742">
        <w:rPr>
          <w:rFonts w:ascii="Times New Roman" w:hAnsi="Times New Roman"/>
          <w:sz w:val="28"/>
          <w:szCs w:val="28"/>
        </w:rPr>
        <w:br/>
        <w:t>Сайт АНО «ОНЦ «Ойкумена»»</w:t>
      </w:r>
      <w:r w:rsidRPr="00C60742">
        <w:rPr>
          <w:rFonts w:ascii="Times New Roman" w:hAnsi="Times New Roman"/>
          <w:sz w:val="28"/>
          <w:szCs w:val="28"/>
        </w:rPr>
        <w:br/>
        <w:t>На Камчатке состоится цикл мастер-классов по переработке вторичного сырья</w:t>
      </w:r>
      <w:r w:rsidRPr="00C60742">
        <w:rPr>
          <w:rFonts w:ascii="Times New Roman" w:hAnsi="Times New Roman"/>
          <w:sz w:val="28"/>
          <w:szCs w:val="28"/>
        </w:rPr>
        <w:br/>
      </w:r>
      <w:hyperlink r:id="rId9" w:history="1">
        <w:r w:rsidRPr="00C77B18">
          <w:rPr>
            <w:rStyle w:val="aa"/>
            <w:rFonts w:ascii="Times New Roman" w:hAnsi="Times New Roman"/>
            <w:sz w:val="28"/>
            <w:szCs w:val="28"/>
          </w:rPr>
          <w:t>http://oecumene.ru/strong-na-kamchatke-sostoitsya-cikl-master-klassov-po-pererabotke-vtorichnogo-syrya-strong/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14:paraId="2CD78B70" w14:textId="0220167B" w:rsidR="00C60742" w:rsidRDefault="00C60742" w:rsidP="00C60742">
      <w:pPr>
        <w:pStyle w:val="ab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r w:rsidRPr="00C60742">
        <w:rPr>
          <w:rFonts w:ascii="Times New Roman" w:hAnsi="Times New Roman"/>
          <w:sz w:val="28"/>
          <w:szCs w:val="28"/>
        </w:rPr>
        <w:br/>
        <w:t>Сайт АНО «ЦСК «Благодать»»</w:t>
      </w:r>
      <w:r w:rsidRPr="00C60742">
        <w:rPr>
          <w:rFonts w:ascii="Times New Roman" w:hAnsi="Times New Roman"/>
          <w:sz w:val="28"/>
          <w:szCs w:val="28"/>
        </w:rPr>
        <w:br/>
        <w:t>Создаем цикл переработки</w:t>
      </w:r>
      <w:r w:rsidRPr="00C60742">
        <w:rPr>
          <w:rFonts w:ascii="Times New Roman" w:hAnsi="Times New Roman"/>
          <w:sz w:val="28"/>
          <w:szCs w:val="28"/>
        </w:rPr>
        <w:br/>
      </w:r>
      <w:hyperlink r:id="rId10" w:tgtFrame="_blank" w:tooltip="http://nko-blagodat.ru/2022/12/27/workshop-3/" w:history="1">
        <w:r w:rsidRPr="00C60742">
          <w:rPr>
            <w:rFonts w:ascii="Times New Roman" w:hAnsi="Times New Roman"/>
            <w:sz w:val="28"/>
            <w:szCs w:val="28"/>
          </w:rPr>
          <w:t>http://nko-blagodat.ru/2022/12/27/workshop-3/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14:paraId="6C48F5EE" w14:textId="77777777" w:rsidR="00C60742" w:rsidRDefault="00C60742" w:rsidP="00C60742">
      <w:pPr>
        <w:pStyle w:val="ab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r w:rsidRPr="00C60742">
        <w:rPr>
          <w:rFonts w:ascii="Times New Roman" w:hAnsi="Times New Roman"/>
          <w:sz w:val="28"/>
          <w:szCs w:val="28"/>
        </w:rPr>
        <w:br/>
      </w:r>
      <w:proofErr w:type="spellStart"/>
      <w:r w:rsidRPr="00C60742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C60742">
        <w:rPr>
          <w:rFonts w:ascii="Times New Roman" w:hAnsi="Times New Roman"/>
          <w:sz w:val="28"/>
          <w:szCs w:val="28"/>
        </w:rPr>
        <w:t xml:space="preserve"> АНО «ОНЦ «Ойкумена»»</w:t>
      </w:r>
      <w:r w:rsidRPr="00C60742">
        <w:rPr>
          <w:rFonts w:ascii="Times New Roman" w:hAnsi="Times New Roman"/>
          <w:sz w:val="28"/>
          <w:szCs w:val="28"/>
        </w:rPr>
        <w:br/>
        <w:t>На Камчатке состоится цикл мастер-классов по переработке вторичного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60742">
        <w:rPr>
          <w:rFonts w:ascii="Times New Roman" w:hAnsi="Times New Roman"/>
          <w:sz w:val="28"/>
          <w:szCs w:val="28"/>
        </w:rPr>
        <w:t>сырья</w:t>
      </w:r>
      <w:r w:rsidRPr="00C60742">
        <w:rPr>
          <w:rFonts w:ascii="Times New Roman" w:hAnsi="Times New Roman"/>
          <w:sz w:val="28"/>
          <w:szCs w:val="28"/>
        </w:rPr>
        <w:br/>
      </w:r>
      <w:hyperlink r:id="rId11" w:tgtFrame="_blank" w:tooltip="https://vk.com/wall-210942785_1006" w:history="1">
        <w:r w:rsidRPr="00C60742">
          <w:rPr>
            <w:rFonts w:ascii="Times New Roman" w:hAnsi="Times New Roman"/>
            <w:sz w:val="28"/>
            <w:szCs w:val="28"/>
          </w:rPr>
          <w:t>https://vk.com/wall-210942785_1006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</w:p>
    <w:p w14:paraId="7736E5C7" w14:textId="77777777" w:rsidR="00C60742" w:rsidRDefault="00C60742" w:rsidP="00C60742">
      <w:pPr>
        <w:pStyle w:val="ab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r w:rsidRPr="00C60742">
        <w:rPr>
          <w:rFonts w:ascii="Times New Roman" w:hAnsi="Times New Roman"/>
          <w:sz w:val="28"/>
          <w:szCs w:val="28"/>
        </w:rPr>
        <w:br/>
        <w:t>ИА «Камчатка Сегодня»</w:t>
      </w:r>
      <w:r w:rsidRPr="00C60742">
        <w:rPr>
          <w:rFonts w:ascii="Times New Roman" w:hAnsi="Times New Roman"/>
          <w:sz w:val="28"/>
          <w:szCs w:val="28"/>
        </w:rPr>
        <w:br/>
        <w:t>Мастер-классы по художественной переработке пластика и текстиля проведут на Камчатке</w:t>
      </w:r>
      <w:r w:rsidRPr="00C60742">
        <w:rPr>
          <w:rFonts w:ascii="Times New Roman" w:hAnsi="Times New Roman"/>
          <w:sz w:val="28"/>
          <w:szCs w:val="28"/>
        </w:rPr>
        <w:br/>
      </w:r>
      <w:hyperlink r:id="rId12" w:tgtFrame="_blank" w:tooltip="https://kamtoday.ru/news/ecologics/master-klassy-po-khudozhestvennoy-" w:history="1">
        <w:r w:rsidRPr="00C60742">
          <w:rPr>
            <w:rFonts w:ascii="Times New Roman" w:hAnsi="Times New Roman"/>
            <w:sz w:val="28"/>
            <w:szCs w:val="28"/>
          </w:rPr>
          <w:t>https://kamtoday.ru/news/ecologics/master-klassy-po-khudozhestvennoy-</w:t>
        </w:r>
      </w:hyperlink>
      <w:r w:rsidRPr="00C60742">
        <w:rPr>
          <w:rFonts w:ascii="Times New Roman" w:hAnsi="Times New Roman"/>
          <w:sz w:val="28"/>
          <w:szCs w:val="28"/>
        </w:rPr>
        <w:br/>
      </w:r>
      <w:proofErr w:type="spellStart"/>
      <w:r w:rsidRPr="00C60742">
        <w:rPr>
          <w:rFonts w:ascii="Times New Roman" w:hAnsi="Times New Roman"/>
          <w:sz w:val="28"/>
          <w:szCs w:val="28"/>
        </w:rPr>
        <w:t>pererabotke</w:t>
      </w:r>
      <w:proofErr w:type="spellEnd"/>
      <w:r w:rsidRPr="00C60742">
        <w:rPr>
          <w:rFonts w:ascii="Times New Roman" w:hAnsi="Times New Roman"/>
          <w:sz w:val="28"/>
          <w:szCs w:val="28"/>
        </w:rPr>
        <w:t>-</w:t>
      </w:r>
      <w:proofErr w:type="spellStart"/>
      <w:r w:rsidRPr="00C60742">
        <w:rPr>
          <w:rFonts w:ascii="Times New Roman" w:hAnsi="Times New Roman"/>
          <w:sz w:val="28"/>
          <w:szCs w:val="28"/>
        </w:rPr>
        <w:t>plastika</w:t>
      </w:r>
      <w:proofErr w:type="spellEnd"/>
      <w:r w:rsidRPr="00C60742">
        <w:rPr>
          <w:rFonts w:ascii="Times New Roman" w:hAnsi="Times New Roman"/>
          <w:sz w:val="28"/>
          <w:szCs w:val="28"/>
        </w:rPr>
        <w:t>-i-</w:t>
      </w:r>
      <w:proofErr w:type="spellStart"/>
      <w:r w:rsidRPr="00C60742">
        <w:rPr>
          <w:rFonts w:ascii="Times New Roman" w:hAnsi="Times New Roman"/>
          <w:sz w:val="28"/>
          <w:szCs w:val="28"/>
        </w:rPr>
        <w:t>tekstilya</w:t>
      </w:r>
      <w:proofErr w:type="spellEnd"/>
      <w:r w:rsidRPr="00C60742">
        <w:rPr>
          <w:rFonts w:ascii="Times New Roman" w:hAnsi="Times New Roman"/>
          <w:sz w:val="28"/>
          <w:szCs w:val="28"/>
        </w:rPr>
        <w:t>-</w:t>
      </w:r>
      <w:proofErr w:type="spellStart"/>
      <w:r w:rsidRPr="00C60742">
        <w:rPr>
          <w:rFonts w:ascii="Times New Roman" w:hAnsi="Times New Roman"/>
          <w:sz w:val="28"/>
          <w:szCs w:val="28"/>
        </w:rPr>
        <w:t>provedut-na-kamchatke</w:t>
      </w:r>
      <w:proofErr w:type="spellEnd"/>
      <w:r w:rsidRPr="00C60742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10AB0A0" w14:textId="77777777" w:rsidR="00C60742" w:rsidRDefault="00C60742" w:rsidP="00C60742">
      <w:pPr>
        <w:pStyle w:val="ab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r w:rsidRPr="00C60742">
        <w:rPr>
          <w:rFonts w:ascii="Times New Roman" w:hAnsi="Times New Roman"/>
          <w:sz w:val="28"/>
          <w:szCs w:val="28"/>
        </w:rPr>
        <w:br/>
      </w:r>
      <w:proofErr w:type="spellStart"/>
      <w:r w:rsidRPr="00C60742">
        <w:rPr>
          <w:rFonts w:ascii="Times New Roman" w:hAnsi="Times New Roman"/>
          <w:sz w:val="28"/>
          <w:szCs w:val="28"/>
        </w:rPr>
        <w:t>Телеграм</w:t>
      </w:r>
      <w:proofErr w:type="spellEnd"/>
      <w:r w:rsidRPr="00C60742">
        <w:rPr>
          <w:rFonts w:ascii="Times New Roman" w:hAnsi="Times New Roman"/>
          <w:sz w:val="28"/>
          <w:szCs w:val="28"/>
        </w:rPr>
        <w:t>-канал АНО «ОНЦ «Ойкумена»»</w:t>
      </w:r>
      <w:r w:rsidRPr="00C60742">
        <w:rPr>
          <w:rFonts w:ascii="Times New Roman" w:hAnsi="Times New Roman"/>
          <w:sz w:val="28"/>
          <w:szCs w:val="28"/>
        </w:rPr>
        <w:br/>
        <w:t>На Камчатке состоится цикл мастер-классов по переработке вторичного сырья</w:t>
      </w:r>
      <w:r w:rsidRPr="00C60742">
        <w:rPr>
          <w:rFonts w:ascii="Times New Roman" w:hAnsi="Times New Roman"/>
          <w:sz w:val="28"/>
          <w:szCs w:val="28"/>
        </w:rPr>
        <w:br/>
      </w:r>
      <w:hyperlink r:id="rId13" w:tgtFrame="_blank" w:tooltip="https://t.me/oecumene_kam/1185" w:history="1">
        <w:r w:rsidRPr="00C60742">
          <w:rPr>
            <w:rFonts w:ascii="Times New Roman" w:hAnsi="Times New Roman"/>
            <w:sz w:val="28"/>
            <w:szCs w:val="28"/>
          </w:rPr>
          <w:t>https://t.me/oecumene_kam/1185</w:t>
        </w:r>
      </w:hyperlink>
    </w:p>
    <w:p w14:paraId="3318DE8F" w14:textId="101A03A6" w:rsidR="00C60742" w:rsidRPr="00C60742" w:rsidRDefault="00C60742" w:rsidP="00C60742">
      <w:pPr>
        <w:pStyle w:val="ab"/>
        <w:tabs>
          <w:tab w:val="left" w:pos="0"/>
        </w:tabs>
        <w:ind w:left="-567"/>
        <w:rPr>
          <w:rFonts w:ascii="Times New Roman" w:hAnsi="Times New Roman"/>
          <w:sz w:val="28"/>
          <w:szCs w:val="28"/>
        </w:rPr>
      </w:pPr>
      <w:r w:rsidRPr="00C60742">
        <w:rPr>
          <w:rFonts w:ascii="Times New Roman" w:hAnsi="Times New Roman"/>
          <w:sz w:val="28"/>
          <w:szCs w:val="28"/>
        </w:rPr>
        <w:br/>
      </w:r>
      <w:proofErr w:type="spellStart"/>
      <w:r w:rsidRPr="00C60742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C60742">
        <w:rPr>
          <w:rFonts w:ascii="Times New Roman" w:hAnsi="Times New Roman"/>
          <w:sz w:val="28"/>
          <w:szCs w:val="28"/>
        </w:rPr>
        <w:t xml:space="preserve"> АНО «ОНЦ «Ойкумена»»</w:t>
      </w:r>
      <w:r w:rsidRPr="00C60742">
        <w:rPr>
          <w:rFonts w:ascii="Times New Roman" w:hAnsi="Times New Roman"/>
          <w:sz w:val="28"/>
          <w:szCs w:val="28"/>
        </w:rPr>
        <w:br/>
        <w:t>Собираем ПЛАСТИКОВЫЕ КРЫШКИ!</w:t>
      </w:r>
      <w:r w:rsidRPr="00C60742">
        <w:rPr>
          <w:rFonts w:ascii="Times New Roman" w:hAnsi="Times New Roman"/>
          <w:sz w:val="28"/>
          <w:szCs w:val="28"/>
        </w:rPr>
        <w:br/>
      </w:r>
      <w:hyperlink r:id="rId14" w:tgtFrame="_blank" w:tooltip="https://vk.com/wall-210942785_1040" w:history="1">
        <w:r w:rsidRPr="00C60742">
          <w:rPr>
            <w:rFonts w:ascii="Times New Roman" w:hAnsi="Times New Roman"/>
            <w:sz w:val="28"/>
            <w:szCs w:val="28"/>
          </w:rPr>
          <w:t>https://vk.com/wall-210942785_1040</w:t>
        </w:r>
      </w:hyperlink>
    </w:p>
    <w:p w14:paraId="2F98D806" w14:textId="77777777" w:rsidR="00C60742" w:rsidRDefault="00C60742" w:rsidP="00C60742">
      <w:pPr>
        <w:pStyle w:val="ab"/>
        <w:tabs>
          <w:tab w:val="left" w:pos="0"/>
        </w:tabs>
        <w:ind w:left="-567"/>
        <w:jc w:val="both"/>
        <w:rPr>
          <w:rFonts w:ascii="Times New Roman" w:hAnsi="Times New Roman"/>
          <w:b/>
          <w:sz w:val="28"/>
        </w:rPr>
      </w:pPr>
    </w:p>
    <w:sectPr w:rsidR="00C60742">
      <w:headerReference w:type="default" r:id="rId15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BEA9F9" w14:textId="77777777" w:rsidR="00322BD2" w:rsidRDefault="00322BD2">
      <w:pPr>
        <w:spacing w:after="0" w:line="240" w:lineRule="auto"/>
      </w:pPr>
      <w:r>
        <w:separator/>
      </w:r>
    </w:p>
  </w:endnote>
  <w:endnote w:type="continuationSeparator" w:id="0">
    <w:p w14:paraId="0B1B7936" w14:textId="77777777" w:rsidR="00322BD2" w:rsidRDefault="00322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Liberation Sans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242B4C" w14:textId="77777777" w:rsidR="00322BD2" w:rsidRDefault="00322BD2">
      <w:pPr>
        <w:spacing w:after="0" w:line="240" w:lineRule="auto"/>
      </w:pPr>
      <w:r>
        <w:separator/>
      </w:r>
    </w:p>
  </w:footnote>
  <w:footnote w:type="continuationSeparator" w:id="0">
    <w:p w14:paraId="31750A10" w14:textId="77777777" w:rsidR="00322BD2" w:rsidRDefault="00322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4B7A26" w:rsidRDefault="004B7A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5F63"/>
    <w:multiLevelType w:val="multilevel"/>
    <w:tmpl w:val="2E3C23D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3856CF5"/>
    <w:multiLevelType w:val="multilevel"/>
    <w:tmpl w:val="8D243A7C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429E77A2"/>
    <w:multiLevelType w:val="multilevel"/>
    <w:tmpl w:val="92FEB48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B7A26"/>
    <w:rsid w:val="00226A9B"/>
    <w:rsid w:val="00322BD2"/>
    <w:rsid w:val="004B7A26"/>
    <w:rsid w:val="00BA6FBF"/>
    <w:rsid w:val="00BD6527"/>
    <w:rsid w:val="00BF5ADA"/>
    <w:rsid w:val="00C6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506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Просмотренная гиперссылка1"/>
    <w:link w:val="a5"/>
    <w:rPr>
      <w:color w:val="800000"/>
      <w:u w:val="single"/>
    </w:rPr>
  </w:style>
  <w:style w:type="character" w:styleId="a5">
    <w:name w:val="FollowedHyperlink"/>
    <w:link w:val="13"/>
    <w:rPr>
      <w:color w:val="800000"/>
      <w:u w:val="single"/>
    </w:rPr>
  </w:style>
  <w:style w:type="paragraph" w:styleId="a6">
    <w:name w:val="index heading"/>
    <w:basedOn w:val="a"/>
    <w:link w:val="a7"/>
  </w:style>
  <w:style w:type="character" w:customStyle="1" w:styleId="a7">
    <w:name w:val="Указатель Знак"/>
    <w:basedOn w:val="1"/>
    <w:link w:val="a6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caption"/>
    <w:basedOn w:val="a"/>
    <w:link w:val="a9"/>
    <w:pPr>
      <w:spacing w:before="120" w:after="120"/>
    </w:pPr>
    <w:rPr>
      <w:i/>
      <w:sz w:val="24"/>
    </w:rPr>
  </w:style>
  <w:style w:type="character" w:customStyle="1" w:styleId="a9">
    <w:name w:val="Название объекта Знак"/>
    <w:basedOn w:val="1"/>
    <w:link w:val="a8"/>
    <w:rPr>
      <w:rFonts w:asciiTheme="minorHAnsi" w:hAnsiTheme="minorHAnsi"/>
      <w:i/>
      <w:color w:val="00000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4"/>
    <w:rPr>
      <w:rFonts w:ascii="Liberation Sans" w:hAnsi="Liberation Sans"/>
      <w:color w:val="000000"/>
      <w:sz w:val="28"/>
    </w:rPr>
  </w:style>
  <w:style w:type="paragraph" w:customStyle="1" w:styleId="15">
    <w:name w:val="Гиперссылка1"/>
    <w:basedOn w:val="12"/>
    <w:link w:val="aa"/>
    <w:rPr>
      <w:color w:val="0563C1" w:themeColor="hyperlink"/>
      <w:u w:val="single"/>
    </w:rPr>
  </w:style>
  <w:style w:type="character" w:styleId="aa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"/>
    <w:link w:val="ab"/>
    <w:rPr>
      <w:rFonts w:asciiTheme="minorHAnsi" w:hAnsiTheme="minorHAnsi"/>
      <w:color w:val="000000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d">
    <w:name w:val="Маркеры"/>
    <w:link w:val="ae"/>
    <w:rPr>
      <w:rFonts w:ascii="OpenSymbol" w:hAnsi="OpenSymbol"/>
    </w:rPr>
  </w:style>
  <w:style w:type="character" w:customStyle="1" w:styleId="ae">
    <w:name w:val="Маркеры"/>
    <w:link w:val="ad"/>
    <w:rPr>
      <w:rFonts w:ascii="OpenSymbol" w:hAnsi="OpenSymbo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List"/>
    <w:basedOn w:val="a3"/>
    <w:link w:val="af0"/>
  </w:style>
  <w:style w:type="character" w:customStyle="1" w:styleId="af0">
    <w:name w:val="Список Знак"/>
    <w:basedOn w:val="a4"/>
    <w:link w:val="af"/>
    <w:rPr>
      <w:rFonts w:asciiTheme="minorHAnsi" w:hAnsiTheme="minorHAnsi"/>
      <w:color w:val="000000"/>
      <w:sz w:val="22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Balloon Text"/>
    <w:basedOn w:val="a"/>
    <w:link w:val="af4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color w:val="000000"/>
      <w:sz w:val="18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customStyle="1" w:styleId="12">
    <w:name w:val="Основной шрифт абзаца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Просмотренная гиперссылка1"/>
    <w:link w:val="a5"/>
    <w:rPr>
      <w:color w:val="800000"/>
      <w:u w:val="single"/>
    </w:rPr>
  </w:style>
  <w:style w:type="character" w:styleId="a5">
    <w:name w:val="FollowedHyperlink"/>
    <w:link w:val="13"/>
    <w:rPr>
      <w:color w:val="800000"/>
      <w:u w:val="single"/>
    </w:rPr>
  </w:style>
  <w:style w:type="paragraph" w:styleId="a6">
    <w:name w:val="index heading"/>
    <w:basedOn w:val="a"/>
    <w:link w:val="a7"/>
  </w:style>
  <w:style w:type="character" w:customStyle="1" w:styleId="a7">
    <w:name w:val="Указатель Знак"/>
    <w:basedOn w:val="1"/>
    <w:link w:val="a6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caption"/>
    <w:basedOn w:val="a"/>
    <w:link w:val="a9"/>
    <w:pPr>
      <w:spacing w:before="120" w:after="120"/>
    </w:pPr>
    <w:rPr>
      <w:i/>
      <w:sz w:val="24"/>
    </w:rPr>
  </w:style>
  <w:style w:type="character" w:customStyle="1" w:styleId="a9">
    <w:name w:val="Название объекта Знак"/>
    <w:basedOn w:val="1"/>
    <w:link w:val="a8"/>
    <w:rPr>
      <w:rFonts w:asciiTheme="minorHAnsi" w:hAnsiTheme="minorHAnsi"/>
      <w:i/>
      <w:color w:val="000000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4"/>
    <w:rPr>
      <w:rFonts w:ascii="Liberation Sans" w:hAnsi="Liberation Sans"/>
      <w:color w:val="000000"/>
      <w:sz w:val="28"/>
    </w:rPr>
  </w:style>
  <w:style w:type="paragraph" w:customStyle="1" w:styleId="15">
    <w:name w:val="Гиперссылка1"/>
    <w:basedOn w:val="12"/>
    <w:link w:val="aa"/>
    <w:rPr>
      <w:color w:val="0563C1" w:themeColor="hyperlink"/>
      <w:u w:val="single"/>
    </w:rPr>
  </w:style>
  <w:style w:type="character" w:styleId="aa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"/>
    <w:link w:val="ab"/>
    <w:rPr>
      <w:rFonts w:asciiTheme="minorHAnsi" w:hAnsiTheme="minorHAnsi"/>
      <w:color w:val="000000"/>
      <w:sz w:val="22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d">
    <w:name w:val="Маркеры"/>
    <w:link w:val="ae"/>
    <w:rPr>
      <w:rFonts w:ascii="OpenSymbol" w:hAnsi="OpenSymbol"/>
    </w:rPr>
  </w:style>
  <w:style w:type="character" w:customStyle="1" w:styleId="ae">
    <w:name w:val="Маркеры"/>
    <w:link w:val="ad"/>
    <w:rPr>
      <w:rFonts w:ascii="OpenSymbol" w:hAnsi="OpenSymbo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List"/>
    <w:basedOn w:val="a3"/>
    <w:link w:val="af0"/>
  </w:style>
  <w:style w:type="character" w:customStyle="1" w:styleId="af0">
    <w:name w:val="Список Знак"/>
    <w:basedOn w:val="a4"/>
    <w:link w:val="af"/>
    <w:rPr>
      <w:rFonts w:asciiTheme="minorHAnsi" w:hAnsiTheme="minorHAnsi"/>
      <w:color w:val="000000"/>
      <w:sz w:val="22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Balloon Text"/>
    <w:basedOn w:val="a"/>
    <w:link w:val="af4"/>
    <w:pPr>
      <w:spacing w:after="0" w:line="240" w:lineRule="auto"/>
    </w:pPr>
    <w:rPr>
      <w:rFonts w:ascii="Segoe UI" w:hAnsi="Segoe UI"/>
      <w:sz w:val="18"/>
    </w:rPr>
  </w:style>
  <w:style w:type="character" w:customStyle="1" w:styleId="af4">
    <w:name w:val="Текст выноски Знак"/>
    <w:basedOn w:val="1"/>
    <w:link w:val="af3"/>
    <w:rPr>
      <w:rFonts w:ascii="Segoe UI" w:hAnsi="Segoe UI"/>
      <w:color w:val="000000"/>
      <w:sz w:val="18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aad1b54d-09fa-4fa3-8771-39d70b05e058" TargetMode="External"/><Relationship Id="rId13" Type="http://schemas.openxmlformats.org/officeDocument/2006/relationships/hyperlink" Target="https://t.me/oecumene_kam/1185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kamtoday.ru/news/ecologics/master-klassy-po-khudozhestvennoy-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wall-210942785_1006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nko-blagodat.ru/2022/12/27/workshop-3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ecumene.ru/strong-na-kamchatke-sostoitsya-cikl-master-klassov-po-pererabotke-vtorichnogo-syrya-strong/" TargetMode="External"/><Relationship Id="rId14" Type="http://schemas.openxmlformats.org/officeDocument/2006/relationships/hyperlink" Target="https://vk.com/wall-210942785_10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631</Words>
  <Characters>3599</Characters>
  <Application>Microsoft Office Word</Application>
  <DocSecurity>0</DocSecurity>
  <Lines>29</Lines>
  <Paragraphs>8</Paragraphs>
  <ScaleCrop>false</ScaleCrop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2024-03-11T19:09:00Z</dcterms:created>
  <dcterms:modified xsi:type="dcterms:W3CDTF">2024-03-13T05:47:00Z</dcterms:modified>
</cp:coreProperties>
</file>