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921255" w:rsidRDefault="005C0C57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АВТОНОМНАЯ НЕКОММЕРЧЕСКАЯ ОРГАНИЗАЦИЯ «КУЛЬТУРНО-ЭСТЕТИЧЕСКАЯ СТУДИЯ «ФАБРИКА»</w:t>
      </w:r>
    </w:p>
    <w:p w14:paraId="03000000" w14:textId="77777777" w:rsidR="00921255" w:rsidRDefault="005C0C57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«Школа юных леди»</w:t>
      </w:r>
    </w:p>
    <w:p w14:paraId="04000000" w14:textId="77777777" w:rsidR="00921255" w:rsidRDefault="005C0C57">
      <w:pPr>
        <w:pStyle w:val="a7"/>
        <w:ind w:left="-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</w:rPr>
        <w:t>Проект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«Школа юных леди» </w:t>
      </w:r>
      <w:r>
        <w:rPr>
          <w:rFonts w:ascii="Times New Roman" w:hAnsi="Times New Roman"/>
          <w:sz w:val="28"/>
        </w:rPr>
        <w:t xml:space="preserve"> направлен на развитие девочек подрост</w:t>
      </w:r>
      <w:r>
        <w:rPr>
          <w:rFonts w:ascii="Times New Roman" w:hAnsi="Times New Roman"/>
          <w:sz w:val="28"/>
          <w:highlight w:val="white"/>
        </w:rPr>
        <w:t>ков, посредством проведения обучающих мастер-классов.</w:t>
      </w:r>
    </w:p>
    <w:p w14:paraId="05000000" w14:textId="77777777" w:rsidR="00921255" w:rsidRDefault="005C0C57">
      <w:pPr>
        <w:pStyle w:val="a7"/>
        <w:ind w:left="-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Цель проекта: </w:t>
      </w:r>
      <w:r>
        <w:rPr>
          <w:rFonts w:ascii="Times New Roman" w:hAnsi="Times New Roman"/>
          <w:sz w:val="28"/>
          <w:highlight w:val="white"/>
        </w:rPr>
        <w:t>с</w:t>
      </w:r>
      <w:r>
        <w:rPr>
          <w:rFonts w:ascii="Times New Roman" w:hAnsi="Times New Roman"/>
          <w:sz w:val="28"/>
        </w:rPr>
        <w:t>оздание условий для развития девочек подростков 11-13 лет путём вовлечения их в практико-ориентированную деятельность через занятия в школе юных леди для грамотного позиционирования себя в обществе путем эстетического воспитания.</w:t>
      </w:r>
    </w:p>
    <w:p w14:paraId="06000000" w14:textId="77777777" w:rsidR="00921255" w:rsidRDefault="005C0C57">
      <w:pPr>
        <w:pStyle w:val="a7"/>
        <w:ind w:left="-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Задачи проекта:</w:t>
      </w:r>
      <w:r>
        <w:rPr>
          <w:rFonts w:ascii="Times New Roman" w:hAnsi="Times New Roman"/>
          <w:sz w:val="28"/>
        </w:rPr>
        <w:t xml:space="preserve"> </w:t>
      </w:r>
    </w:p>
    <w:p w14:paraId="07000000" w14:textId="77777777" w:rsidR="00921255" w:rsidRDefault="005C0C57">
      <w:pPr>
        <w:pStyle w:val="a7"/>
        <w:numPr>
          <w:ilvl w:val="0"/>
          <w:numId w:val="1"/>
        </w:numPr>
        <w:ind w:left="-14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color w:val="2C2C2C"/>
          <w:sz w:val="28"/>
          <w:highlight w:val="white"/>
        </w:rPr>
        <w:t>Создание информационной, методической и материально-технической базы проекта;</w:t>
      </w:r>
    </w:p>
    <w:p w14:paraId="08000000" w14:textId="77777777" w:rsidR="00921255" w:rsidRDefault="005C0C57">
      <w:pPr>
        <w:pStyle w:val="a7"/>
        <w:numPr>
          <w:ilvl w:val="0"/>
          <w:numId w:val="1"/>
        </w:numPr>
        <w:ind w:left="-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C2C2C"/>
          <w:sz w:val="28"/>
          <w:highlight w:val="white"/>
        </w:rPr>
        <w:t>Организация теоретических и практических занятий эстетического воспитани</w:t>
      </w:r>
      <w:r>
        <w:rPr>
          <w:rFonts w:ascii="Times New Roman" w:hAnsi="Times New Roman"/>
          <w:sz w:val="28"/>
        </w:rPr>
        <w:t>я;</w:t>
      </w:r>
    </w:p>
    <w:p w14:paraId="09000000" w14:textId="77777777" w:rsidR="00921255" w:rsidRDefault="005C0C57">
      <w:pPr>
        <w:pStyle w:val="a7"/>
        <w:numPr>
          <w:ilvl w:val="0"/>
          <w:numId w:val="1"/>
        </w:numPr>
        <w:ind w:left="-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C2C2C"/>
          <w:sz w:val="28"/>
          <w:highlight w:val="white"/>
        </w:rPr>
        <w:t>Популяризация мероприятий и результатов проекта.</w:t>
      </w:r>
    </w:p>
    <w:p w14:paraId="0A000000" w14:textId="77777777" w:rsidR="00921255" w:rsidRDefault="005C0C57">
      <w:pPr>
        <w:pStyle w:val="a7"/>
        <w:ind w:left="-567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Целевая группа проекта:</w:t>
      </w:r>
      <w:r>
        <w:rPr>
          <w:rFonts w:ascii="Times New Roman" w:hAnsi="Times New Roman"/>
          <w:color w:val="2C2C2C"/>
          <w:sz w:val="28"/>
          <w:highlight w:val="white"/>
        </w:rPr>
        <w:t xml:space="preserve"> девочки 11-13 лет, проживающие в городе Петропавловске - Камчатском, желающие научится красиво выглядеть, двигаться, говорить, заботиться о своём здоровье, развить в себе положительные черты.</w:t>
      </w:r>
    </w:p>
    <w:p w14:paraId="0C000000" w14:textId="0E18BDC8" w:rsidR="00921255" w:rsidRDefault="005C0C57" w:rsidP="007B6AB8">
      <w:pPr>
        <w:pStyle w:val="a7"/>
        <w:ind w:left="-567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8" w:history="1">
        <w:r>
          <w:rPr>
            <w:rStyle w:val="ab"/>
            <w:rFonts w:ascii="Times New Roman" w:hAnsi="Times New Roman"/>
            <w:sz w:val="28"/>
          </w:rPr>
          <w:t>https://xn--80aaa1bck7bzb.xn--80af5akm8c.xn--p1ai/public/application/item?id=1e64b4d0-4424-4472-ab3a-9a9d67b3fbf0</w:t>
        </w:r>
      </w:hyperlink>
      <w:r>
        <w:rPr>
          <w:rFonts w:ascii="Times New Roman" w:hAnsi="Times New Roman"/>
          <w:sz w:val="28"/>
        </w:rPr>
        <w:t xml:space="preserve"> </w:t>
      </w:r>
    </w:p>
    <w:p w14:paraId="4467BF02" w14:textId="04E75EED" w:rsidR="00043347" w:rsidRPr="00043347" w:rsidRDefault="005C0C57" w:rsidP="004C70B5">
      <w:pPr>
        <w:pStyle w:val="a7"/>
        <w:numPr>
          <w:ilvl w:val="0"/>
          <w:numId w:val="4"/>
        </w:numPr>
        <w:ind w:left="-567" w:firstLine="0"/>
        <w:jc w:val="both"/>
        <w:rPr>
          <w:rFonts w:ascii="Times New Roman" w:hAnsi="Times New Roman"/>
          <w:sz w:val="28"/>
        </w:rPr>
      </w:pPr>
      <w:r w:rsidRPr="00043347"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 w:rsidRPr="00043347">
        <w:rPr>
          <w:rFonts w:ascii="Times New Roman" w:hAnsi="Times New Roman"/>
          <w:sz w:val="28"/>
        </w:rPr>
        <w:t>:</w:t>
      </w:r>
      <w:r w:rsidR="00343577">
        <w:rPr>
          <w:rFonts w:ascii="Times New Roman" w:hAnsi="Times New Roman"/>
          <w:sz w:val="28"/>
        </w:rPr>
        <w:t xml:space="preserve"> с целью реализации проекта было запланировано</w:t>
      </w:r>
      <w:r w:rsidRPr="00043347">
        <w:rPr>
          <w:rFonts w:ascii="Times New Roman" w:hAnsi="Times New Roman"/>
          <w:sz w:val="28"/>
        </w:rPr>
        <w:t xml:space="preserve"> </w:t>
      </w:r>
      <w:r w:rsidR="00043347">
        <w:rPr>
          <w:rFonts w:ascii="Times New Roman" w:hAnsi="Times New Roman"/>
          <w:sz w:val="28"/>
        </w:rPr>
        <w:t xml:space="preserve">и </w:t>
      </w:r>
      <w:r w:rsidR="00343577">
        <w:rPr>
          <w:rFonts w:ascii="Times New Roman" w:hAnsi="Times New Roman"/>
          <w:sz w:val="28"/>
        </w:rPr>
        <w:t>проведено</w:t>
      </w:r>
      <w:bookmarkStart w:id="0" w:name="_GoBack"/>
      <w:bookmarkEnd w:id="0"/>
      <w:r w:rsidR="00043347">
        <w:rPr>
          <w:rFonts w:ascii="Times New Roman" w:hAnsi="Times New Roman"/>
          <w:sz w:val="28"/>
        </w:rPr>
        <w:t xml:space="preserve"> 8 мероприятий.</w:t>
      </w:r>
      <w:r w:rsidRPr="00043347">
        <w:rPr>
          <w:rFonts w:ascii="Times New Roman" w:hAnsi="Times New Roman"/>
          <w:sz w:val="28"/>
          <w:shd w:val="clear" w:color="auto" w:fill="FFD821"/>
        </w:rPr>
        <w:t xml:space="preserve"> </w:t>
      </w:r>
    </w:p>
    <w:p w14:paraId="0FF434F2" w14:textId="77777777" w:rsidR="00043347" w:rsidRDefault="005C0C57" w:rsidP="00C3586B">
      <w:pPr>
        <w:pStyle w:val="a7"/>
        <w:numPr>
          <w:ilvl w:val="0"/>
          <w:numId w:val="4"/>
        </w:numPr>
        <w:ind w:left="-567" w:firstLine="0"/>
        <w:jc w:val="both"/>
        <w:rPr>
          <w:rFonts w:ascii="Times New Roman" w:hAnsi="Times New Roman"/>
          <w:sz w:val="28"/>
        </w:rPr>
      </w:pPr>
      <w:r w:rsidRPr="00043347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043347">
        <w:rPr>
          <w:rFonts w:ascii="Times New Roman" w:hAnsi="Times New Roman"/>
          <w:sz w:val="28"/>
        </w:rPr>
        <w:t xml:space="preserve">: </w:t>
      </w:r>
      <w:r w:rsidR="00043347" w:rsidRPr="00043347">
        <w:rPr>
          <w:rFonts w:ascii="Times New Roman" w:hAnsi="Times New Roman"/>
          <w:sz w:val="28"/>
        </w:rPr>
        <w:t>получено средств из краевого бюджета на сумму 249 887,00 рублей, от Фонда-оператора президентских грантов – 249 887,00 рублей, в общем затрачено средств 499 774,00 рублей.</w:t>
      </w:r>
    </w:p>
    <w:p w14:paraId="0F000000" w14:textId="22F4447D" w:rsidR="00921255" w:rsidRPr="00043347" w:rsidRDefault="005C0C57" w:rsidP="00C3586B">
      <w:pPr>
        <w:pStyle w:val="a7"/>
        <w:numPr>
          <w:ilvl w:val="0"/>
          <w:numId w:val="4"/>
        </w:numPr>
        <w:ind w:left="-567" w:firstLine="0"/>
        <w:jc w:val="both"/>
        <w:rPr>
          <w:rFonts w:ascii="Times New Roman" w:hAnsi="Times New Roman"/>
          <w:sz w:val="28"/>
        </w:rPr>
      </w:pPr>
      <w:r w:rsidRPr="00043347">
        <w:rPr>
          <w:rFonts w:ascii="Times New Roman" w:hAnsi="Times New Roman"/>
          <w:b/>
          <w:sz w:val="28"/>
        </w:rPr>
        <w:t xml:space="preserve">Показатели результативности проекта: </w:t>
      </w:r>
    </w:p>
    <w:p w14:paraId="10000000" w14:textId="77777777" w:rsidR="00921255" w:rsidRDefault="005C0C57" w:rsidP="007B6AB8">
      <w:pPr>
        <w:pStyle w:val="a7"/>
        <w:numPr>
          <w:ilvl w:val="0"/>
          <w:numId w:val="3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мастер-классов по обучению девочек-подростков созданию гармоничной личности.</w:t>
      </w:r>
    </w:p>
    <w:p w14:paraId="0974233C" w14:textId="77777777" w:rsidR="00043347" w:rsidRDefault="005C0C57" w:rsidP="00043347">
      <w:pPr>
        <w:pStyle w:val="a7"/>
        <w:ind w:left="-567"/>
        <w:jc w:val="both"/>
        <w:rPr>
          <w:rFonts w:ascii="Times New Roman" w:hAnsi="Times New Roman"/>
          <w:b/>
          <w:sz w:val="28"/>
        </w:rPr>
      </w:pPr>
      <w:r w:rsidRPr="00043347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2000000" w14:textId="5DDBC2CB" w:rsidR="00921255" w:rsidRPr="00E519F7" w:rsidRDefault="00043347" w:rsidP="00043347">
      <w:pPr>
        <w:pStyle w:val="a7"/>
        <w:numPr>
          <w:ilvl w:val="0"/>
          <w:numId w:val="4"/>
        </w:numPr>
        <w:ind w:left="-567" w:firstLine="0"/>
        <w:jc w:val="both"/>
        <w:rPr>
          <w:rFonts w:ascii="Times New Roman" w:hAnsi="Times New Roman"/>
          <w:sz w:val="28"/>
        </w:rPr>
      </w:pPr>
      <w:r w:rsidRPr="00043347">
        <w:rPr>
          <w:rFonts w:ascii="Times New Roman" w:hAnsi="Times New Roman"/>
          <w:b/>
          <w:sz w:val="28"/>
        </w:rPr>
        <w:t>У</w:t>
      </w:r>
      <w:r w:rsidR="005C0C57" w:rsidRPr="00043347">
        <w:rPr>
          <w:rFonts w:ascii="Times New Roman" w:hAnsi="Times New Roman"/>
          <w:b/>
          <w:sz w:val="28"/>
        </w:rPr>
        <w:t xml:space="preserve">ровень информационной открытости проекта: </w:t>
      </w:r>
      <w:r w:rsidR="005C0C57" w:rsidRPr="00043347">
        <w:rPr>
          <w:rFonts w:ascii="Times New Roman" w:hAnsi="Times New Roman"/>
          <w:sz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Из запланированных 20 публикаций были </w:t>
      </w:r>
      <w:r w:rsidR="005C0C57" w:rsidRPr="00E519F7">
        <w:rPr>
          <w:rFonts w:ascii="Times New Roman" w:hAnsi="Times New Roman"/>
          <w:sz w:val="28"/>
        </w:rPr>
        <w:t>размещены 16 публикаций.</w:t>
      </w:r>
    </w:p>
    <w:p w14:paraId="1E0FB696" w14:textId="194138E1" w:rsidR="00043347" w:rsidRPr="00043347" w:rsidRDefault="005C0C57" w:rsidP="00043347">
      <w:pPr>
        <w:pStyle w:val="a7"/>
        <w:numPr>
          <w:ilvl w:val="0"/>
          <w:numId w:val="4"/>
        </w:numPr>
        <w:ind w:left="-567" w:firstLine="0"/>
        <w:jc w:val="both"/>
        <w:rPr>
          <w:rFonts w:ascii="Times New Roman" w:hAnsi="Times New Roman"/>
          <w:b/>
          <w:sz w:val="28"/>
        </w:rPr>
      </w:pPr>
      <w:r w:rsidRPr="00043347">
        <w:rPr>
          <w:rFonts w:ascii="Times New Roman" w:hAnsi="Times New Roman"/>
          <w:b/>
          <w:sz w:val="28"/>
        </w:rPr>
        <w:lastRenderedPageBreak/>
        <w:t xml:space="preserve">Значимость результатов проекта для выбранного приоритетного направления: </w:t>
      </w:r>
      <w:r w:rsidRPr="00043347">
        <w:rPr>
          <w:rFonts w:ascii="Times New Roman" w:hAnsi="Times New Roman"/>
          <w:sz w:val="28"/>
        </w:rPr>
        <w:t xml:space="preserve">Автономной некоммерческой организацией «Культурно -эстетической студии «Фабрика» созданы условия для обучения </w:t>
      </w:r>
      <w:r w:rsidR="00043347" w:rsidRPr="00043347">
        <w:rPr>
          <w:rFonts w:ascii="Times New Roman" w:hAnsi="Times New Roman"/>
          <w:sz w:val="28"/>
        </w:rPr>
        <w:t>девочек красиво</w:t>
      </w:r>
      <w:r w:rsidRPr="00043347">
        <w:rPr>
          <w:rFonts w:ascii="Times New Roman" w:hAnsi="Times New Roman"/>
          <w:sz w:val="28"/>
        </w:rPr>
        <w:t xml:space="preserve"> и правильно разговаривать, основам стиля и имиджа, ухода за своим телом, правильного </w:t>
      </w:r>
      <w:r w:rsidR="00043347" w:rsidRPr="00043347">
        <w:rPr>
          <w:rFonts w:ascii="Times New Roman" w:hAnsi="Times New Roman"/>
          <w:sz w:val="28"/>
        </w:rPr>
        <w:t>питания, само презентации</w:t>
      </w:r>
      <w:r w:rsidRPr="00043347">
        <w:rPr>
          <w:rFonts w:ascii="Times New Roman" w:hAnsi="Times New Roman"/>
          <w:sz w:val="28"/>
        </w:rPr>
        <w:t xml:space="preserve"> и преодоления неуверенность в себе. </w:t>
      </w:r>
    </w:p>
    <w:p w14:paraId="13000000" w14:textId="762FBD71" w:rsidR="00921255" w:rsidRDefault="005C0C57" w:rsidP="00043347">
      <w:pPr>
        <w:pStyle w:val="a7"/>
        <w:numPr>
          <w:ilvl w:val="0"/>
          <w:numId w:val="4"/>
        </w:numPr>
        <w:ind w:left="-567" w:firstLine="0"/>
        <w:jc w:val="both"/>
        <w:rPr>
          <w:rFonts w:ascii="Times New Roman" w:hAnsi="Times New Roman"/>
          <w:b/>
          <w:sz w:val="28"/>
        </w:rPr>
      </w:pPr>
      <w:r w:rsidRPr="00043347">
        <w:rPr>
          <w:rFonts w:ascii="Times New Roman" w:hAnsi="Times New Roman"/>
          <w:b/>
          <w:sz w:val="28"/>
        </w:rPr>
        <w:t xml:space="preserve">Ссылки: </w:t>
      </w:r>
    </w:p>
    <w:p w14:paraId="2083909D" w14:textId="26F5FA8A" w:rsidR="00043347" w:rsidRDefault="00390DD3" w:rsidP="00043347">
      <w:pPr>
        <w:pStyle w:val="a7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hyperlink r:id="rId9" w:history="1">
        <w:r w:rsidR="00043347" w:rsidRPr="00A370A4">
          <w:rPr>
            <w:rFonts w:ascii="Times New Roman" w:hAnsi="Times New Roman"/>
            <w:sz w:val="28"/>
          </w:rPr>
          <w:t>https://vk.com/ano_fabrika?ysclid=lto01topst352334728</w:t>
        </w:r>
      </w:hyperlink>
    </w:p>
    <w:p w14:paraId="74161B85" w14:textId="7B2EA596" w:rsidR="00043347" w:rsidRDefault="00390DD3" w:rsidP="00043347">
      <w:pPr>
        <w:pStyle w:val="a7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hyperlink r:id="rId10" w:history="1">
        <w:r w:rsidR="00E519F7" w:rsidRPr="00A370A4">
          <w:rPr>
            <w:rFonts w:ascii="Times New Roman" w:hAnsi="Times New Roman"/>
            <w:sz w:val="28"/>
          </w:rPr>
          <w:t>https://sonko-kamchatka.ru/novostynko/post/geroi-proekta-uspeshnye-nko-put-k-ustojchivosti-kulturno-esteticheskaya-studiya-fabrika</w:t>
        </w:r>
      </w:hyperlink>
      <w:r w:rsidR="00E519F7">
        <w:rPr>
          <w:rFonts w:ascii="Times New Roman" w:hAnsi="Times New Roman"/>
          <w:sz w:val="28"/>
        </w:rPr>
        <w:t xml:space="preserve"> </w:t>
      </w:r>
    </w:p>
    <w:p w14:paraId="47935D02" w14:textId="77777777" w:rsidR="00E519F7" w:rsidRPr="00043347" w:rsidRDefault="00E519F7" w:rsidP="00043347">
      <w:pPr>
        <w:pStyle w:val="a7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</w:p>
    <w:sectPr w:rsidR="00E519F7" w:rsidRPr="00043347">
      <w:headerReference w:type="default" r:id="rId11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58C70" w14:textId="77777777" w:rsidR="00390DD3" w:rsidRDefault="00390DD3">
      <w:pPr>
        <w:spacing w:after="0" w:line="240" w:lineRule="auto"/>
      </w:pPr>
      <w:r>
        <w:separator/>
      </w:r>
    </w:p>
  </w:endnote>
  <w:endnote w:type="continuationSeparator" w:id="0">
    <w:p w14:paraId="39870FDF" w14:textId="77777777" w:rsidR="00390DD3" w:rsidRDefault="00390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57581" w14:textId="77777777" w:rsidR="00390DD3" w:rsidRDefault="00390DD3">
      <w:pPr>
        <w:spacing w:after="0" w:line="240" w:lineRule="auto"/>
      </w:pPr>
      <w:r>
        <w:separator/>
      </w:r>
    </w:p>
  </w:footnote>
  <w:footnote w:type="continuationSeparator" w:id="0">
    <w:p w14:paraId="59D659CF" w14:textId="77777777" w:rsidR="00390DD3" w:rsidRDefault="00390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921255" w:rsidRDefault="0092125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5CC5"/>
    <w:multiLevelType w:val="hybridMultilevel"/>
    <w:tmpl w:val="5CE2D368"/>
    <w:lvl w:ilvl="0" w:tplc="902C64B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C5AE9"/>
    <w:multiLevelType w:val="multilevel"/>
    <w:tmpl w:val="DD70A78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71853F50"/>
    <w:multiLevelType w:val="multilevel"/>
    <w:tmpl w:val="3E9EAA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7AF84C08"/>
    <w:multiLevelType w:val="multilevel"/>
    <w:tmpl w:val="3790FEA6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21255"/>
    <w:rsid w:val="00043347"/>
    <w:rsid w:val="00343577"/>
    <w:rsid w:val="00390DD3"/>
    <w:rsid w:val="005C0C57"/>
    <w:rsid w:val="006367E3"/>
    <w:rsid w:val="007B6AB8"/>
    <w:rsid w:val="00921255"/>
    <w:rsid w:val="00A370A4"/>
    <w:rsid w:val="00E5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2E6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Маркеры"/>
    <w:link w:val="a4"/>
    <w:rPr>
      <w:rFonts w:ascii="OpenSymbol" w:hAnsi="OpenSymbol"/>
    </w:rPr>
  </w:style>
  <w:style w:type="character" w:customStyle="1" w:styleId="a4">
    <w:name w:val="Маркеры"/>
    <w:link w:val="a3"/>
    <w:rPr>
      <w:rFonts w:ascii="OpenSymbol" w:hAnsi="OpenSymbol"/>
    </w:rPr>
  </w:style>
  <w:style w:type="paragraph" w:customStyle="1" w:styleId="12">
    <w:name w:val="Основной шрифт абзаца1"/>
  </w:style>
  <w:style w:type="paragraph" w:styleId="a5">
    <w:name w:val="caption"/>
    <w:basedOn w:val="a"/>
    <w:link w:val="a6"/>
    <w:pPr>
      <w:spacing w:before="120" w:after="120"/>
    </w:pPr>
    <w:rPr>
      <w:i/>
      <w:sz w:val="24"/>
    </w:rPr>
  </w:style>
  <w:style w:type="character" w:customStyle="1" w:styleId="a6">
    <w:name w:val="Название объекта Знак"/>
    <w:basedOn w:val="1"/>
    <w:link w:val="a5"/>
    <w:rPr>
      <w:rFonts w:asciiTheme="minorHAnsi" w:hAnsiTheme="minorHAnsi"/>
      <w:i/>
      <w:color w:val="000000"/>
      <w:sz w:val="24"/>
    </w:rPr>
  </w:style>
  <w:style w:type="paragraph" w:styleId="a7">
    <w:name w:val="List Paragraph"/>
    <w:basedOn w:val="a"/>
    <w:link w:val="a8"/>
    <w:qFormat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customStyle="1" w:styleId="13">
    <w:name w:val="Гиперссылка1"/>
    <w:basedOn w:val="12"/>
    <w:link w:val="ab"/>
    <w:rPr>
      <w:color w:val="0563C1" w:themeColor="hyperlink"/>
      <w:u w:val="single"/>
    </w:rPr>
  </w:style>
  <w:style w:type="character" w:styleId="ab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c">
    <w:name w:val="Body Text"/>
    <w:basedOn w:val="a"/>
    <w:link w:val="ad"/>
    <w:pPr>
      <w:spacing w:after="140" w:line="276" w:lineRule="auto"/>
    </w:pPr>
  </w:style>
  <w:style w:type="character" w:customStyle="1" w:styleId="ad">
    <w:name w:val="Основной текст Знак"/>
    <w:basedOn w:val="1"/>
    <w:link w:val="ac"/>
    <w:rPr>
      <w:rFonts w:asciiTheme="minorHAnsi" w:hAnsiTheme="minorHAnsi"/>
      <w:color w:val="000000"/>
      <w:sz w:val="22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color w:val="000000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Просмотренная гиперссылка1"/>
    <w:link w:val="af0"/>
    <w:rPr>
      <w:color w:val="800000"/>
      <w:u w:val="single"/>
    </w:rPr>
  </w:style>
  <w:style w:type="character" w:styleId="af0">
    <w:name w:val="FollowedHyperlink"/>
    <w:link w:val="16"/>
    <w:rPr>
      <w:color w:val="800000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List"/>
    <w:basedOn w:val="ac"/>
    <w:link w:val="af4"/>
  </w:style>
  <w:style w:type="character" w:customStyle="1" w:styleId="af4">
    <w:name w:val="Список Знак"/>
    <w:basedOn w:val="ad"/>
    <w:link w:val="af3"/>
    <w:rPr>
      <w:rFonts w:asciiTheme="minorHAnsi" w:hAnsiTheme="minorHAnsi"/>
      <w:color w:val="000000"/>
      <w:sz w:val="22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c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Маркеры"/>
    <w:link w:val="a4"/>
    <w:rPr>
      <w:rFonts w:ascii="OpenSymbol" w:hAnsi="OpenSymbol"/>
    </w:rPr>
  </w:style>
  <w:style w:type="character" w:customStyle="1" w:styleId="a4">
    <w:name w:val="Маркеры"/>
    <w:link w:val="a3"/>
    <w:rPr>
      <w:rFonts w:ascii="OpenSymbol" w:hAnsi="OpenSymbol"/>
    </w:rPr>
  </w:style>
  <w:style w:type="paragraph" w:customStyle="1" w:styleId="12">
    <w:name w:val="Основной шрифт абзаца1"/>
  </w:style>
  <w:style w:type="paragraph" w:styleId="a5">
    <w:name w:val="caption"/>
    <w:basedOn w:val="a"/>
    <w:link w:val="a6"/>
    <w:pPr>
      <w:spacing w:before="120" w:after="120"/>
    </w:pPr>
    <w:rPr>
      <w:i/>
      <w:sz w:val="24"/>
    </w:rPr>
  </w:style>
  <w:style w:type="character" w:customStyle="1" w:styleId="a6">
    <w:name w:val="Название объекта Знак"/>
    <w:basedOn w:val="1"/>
    <w:link w:val="a5"/>
    <w:rPr>
      <w:rFonts w:asciiTheme="minorHAnsi" w:hAnsiTheme="minorHAnsi"/>
      <w:i/>
      <w:color w:val="000000"/>
      <w:sz w:val="24"/>
    </w:rPr>
  </w:style>
  <w:style w:type="paragraph" w:styleId="a7">
    <w:name w:val="List Paragraph"/>
    <w:basedOn w:val="a"/>
    <w:link w:val="a8"/>
    <w:qFormat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customStyle="1" w:styleId="13">
    <w:name w:val="Гиперссылка1"/>
    <w:basedOn w:val="12"/>
    <w:link w:val="ab"/>
    <w:rPr>
      <w:color w:val="0563C1" w:themeColor="hyperlink"/>
      <w:u w:val="single"/>
    </w:rPr>
  </w:style>
  <w:style w:type="character" w:styleId="ab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c">
    <w:name w:val="Body Text"/>
    <w:basedOn w:val="a"/>
    <w:link w:val="ad"/>
    <w:pPr>
      <w:spacing w:after="140" w:line="276" w:lineRule="auto"/>
    </w:pPr>
  </w:style>
  <w:style w:type="character" w:customStyle="1" w:styleId="ad">
    <w:name w:val="Основной текст Знак"/>
    <w:basedOn w:val="1"/>
    <w:link w:val="ac"/>
    <w:rPr>
      <w:rFonts w:asciiTheme="minorHAnsi" w:hAnsiTheme="minorHAnsi"/>
      <w:color w:val="000000"/>
      <w:sz w:val="22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color w:val="000000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Просмотренная гиперссылка1"/>
    <w:link w:val="af0"/>
    <w:rPr>
      <w:color w:val="800000"/>
      <w:u w:val="single"/>
    </w:rPr>
  </w:style>
  <w:style w:type="character" w:styleId="af0">
    <w:name w:val="FollowedHyperlink"/>
    <w:link w:val="16"/>
    <w:rPr>
      <w:color w:val="800000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List"/>
    <w:basedOn w:val="ac"/>
    <w:link w:val="af4"/>
  </w:style>
  <w:style w:type="character" w:customStyle="1" w:styleId="af4">
    <w:name w:val="Список Знак"/>
    <w:basedOn w:val="ad"/>
    <w:link w:val="af3"/>
    <w:rPr>
      <w:rFonts w:asciiTheme="minorHAnsi" w:hAnsiTheme="minorHAnsi"/>
      <w:color w:val="000000"/>
      <w:sz w:val="22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c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1e64b4d0-4424-4472-ab3a-9a9d67b3fbf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onko-kamchatka.ru/novostynko/post/geroi-proekta-uspeshnye-nko-put-k-ustojchivosti-kulturno-esteticheskaya-studiya-fabri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no_fabrika?ysclid=lto01topst3523347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2024-03-11T19:04:00Z</dcterms:created>
  <dcterms:modified xsi:type="dcterms:W3CDTF">2024-03-13T05:44:00Z</dcterms:modified>
</cp:coreProperties>
</file>