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5C677B" w:rsidRDefault="00BB20AB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«РЕСУРСНЫЙ ЦЕНТР ДОБРОВОЛЬЧЕСТВА КАМЧАТСКОГО КРАЯ»</w:t>
      </w:r>
    </w:p>
    <w:p w14:paraId="03000000" w14:textId="4EAAD30B" w:rsidR="005C677B" w:rsidRDefault="00BB20AB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</w:t>
      </w:r>
      <w:r w:rsidR="00975DA5">
        <w:rPr>
          <w:rFonts w:ascii="Times New Roman" w:hAnsi="Times New Roman"/>
          <w:i/>
          <w:sz w:val="32"/>
        </w:rPr>
        <w:t>Добро на Камчатке. Перезагрузка</w:t>
      </w:r>
      <w:r>
        <w:rPr>
          <w:rFonts w:ascii="Times New Roman" w:hAnsi="Times New Roman"/>
          <w:i/>
          <w:sz w:val="32"/>
        </w:rPr>
        <w:t>»</w:t>
      </w:r>
    </w:p>
    <w:p w14:paraId="04000000" w14:textId="7C54DC02" w:rsidR="005C677B" w:rsidRDefault="00BB20AB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 «</w:t>
      </w:r>
      <w:r w:rsidR="00975DA5">
        <w:rPr>
          <w:rFonts w:ascii="Times New Roman" w:hAnsi="Times New Roman"/>
          <w:b/>
          <w:sz w:val="28"/>
        </w:rPr>
        <w:t>Добро на Камчатке. Перезагрузка</w:t>
      </w:r>
      <w:r>
        <w:rPr>
          <w:rFonts w:ascii="Times New Roman" w:hAnsi="Times New Roman"/>
          <w:b/>
          <w:sz w:val="28"/>
        </w:rPr>
        <w:t>»</w:t>
      </w:r>
      <w:r>
        <w:rPr>
          <w:rFonts w:ascii="Times New Roman" w:hAnsi="Times New Roman"/>
          <w:sz w:val="28"/>
        </w:rPr>
        <w:t xml:space="preserve"> направлен на создание благоприятных условий для эффективного взаимодействия волонтеров в возрасте от 14 до 35 лет, кураторов школьных добровольческих (волонтерских) объединений с добровольческими организациями и СО НКО региона. </w:t>
      </w:r>
    </w:p>
    <w:p w14:paraId="05000000" w14:textId="46C79D52" w:rsidR="005C677B" w:rsidRDefault="00BB20AB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 w:rsidR="00512E05">
        <w:rPr>
          <w:rFonts w:ascii="Times New Roman" w:hAnsi="Times New Roman"/>
          <w:sz w:val="28"/>
        </w:rPr>
        <w:t>создание единого</w:t>
      </w:r>
      <w:r>
        <w:rPr>
          <w:rFonts w:ascii="Times New Roman" w:hAnsi="Times New Roman"/>
          <w:sz w:val="28"/>
        </w:rPr>
        <w:t xml:space="preserve"> информационно- консультационного центра по вопросам социальной активности и добровольчества.</w:t>
      </w:r>
    </w:p>
    <w:p w14:paraId="06000000" w14:textId="77777777" w:rsidR="005C677B" w:rsidRDefault="00BB20AB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7000000" w14:textId="77777777" w:rsidR="005C677B" w:rsidRDefault="00BB20AB">
      <w:pPr>
        <w:pStyle w:val="ac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Создание единого сообщества добровольческих организаций региона, СО НКО, осуществляющих деятельность с привлечением волонтеров в возрасте от 14 до 35 лет и формирование единого плана основных краевых мероприятий и акций по различным направлениям добровольчества;</w:t>
      </w:r>
    </w:p>
    <w:p w14:paraId="08000000" w14:textId="77777777" w:rsidR="005C677B" w:rsidRDefault="00BB20AB">
      <w:pPr>
        <w:pStyle w:val="ac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Создание пространства единого информационного и консультационного центра по вопросам добровольчества (</w:t>
      </w:r>
      <w:proofErr w:type="spellStart"/>
      <w:r>
        <w:rPr>
          <w:rFonts w:ascii="Times New Roman" w:hAnsi="Times New Roman"/>
          <w:color w:val="2C2C2C"/>
          <w:sz w:val="28"/>
          <w:highlight w:val="white"/>
        </w:rPr>
        <w:t>волонтерства</w:t>
      </w:r>
      <w:proofErr w:type="spellEnd"/>
      <w:r>
        <w:rPr>
          <w:rFonts w:ascii="Times New Roman" w:hAnsi="Times New Roman"/>
          <w:color w:val="2C2C2C"/>
          <w:sz w:val="28"/>
          <w:highlight w:val="white"/>
        </w:rPr>
        <w:t>), распространение информации среди кураторов и членов волонтерских объединений образовательных организаций Камчатского края о работе добровольческих организаций и СО НКО;</w:t>
      </w:r>
    </w:p>
    <w:p w14:paraId="09000000" w14:textId="77777777" w:rsidR="005C677B" w:rsidRDefault="00BB20AB">
      <w:pPr>
        <w:pStyle w:val="ac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Проведение комплекса мероприятий по ознакомлению действующих и потенциальных волонтеров, членов добровольческих объединений образовательных организаций с деятельностью добровольческих, молодежных организаций СО НКО, осуществляющих деятельность в Камчатском крае;</w:t>
      </w:r>
    </w:p>
    <w:p w14:paraId="0A000000" w14:textId="3F37D4AA" w:rsidR="005C677B" w:rsidRDefault="00BB20AB">
      <w:pPr>
        <w:pStyle w:val="ac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 xml:space="preserve">Формирование сообщества "медиа-волонтеров" из числа представителей школьных и студенческих </w:t>
      </w:r>
      <w:r w:rsidR="00512E05">
        <w:rPr>
          <w:rFonts w:ascii="Times New Roman" w:hAnsi="Times New Roman"/>
          <w:color w:val="2C2C2C"/>
          <w:sz w:val="28"/>
          <w:highlight w:val="white"/>
        </w:rPr>
        <w:t>добровольческих</w:t>
      </w:r>
      <w:r>
        <w:rPr>
          <w:rFonts w:ascii="Times New Roman" w:hAnsi="Times New Roman"/>
          <w:color w:val="2C2C2C"/>
          <w:sz w:val="28"/>
          <w:highlight w:val="white"/>
        </w:rPr>
        <w:t xml:space="preserve"> объединений;</w:t>
      </w:r>
    </w:p>
    <w:p w14:paraId="0B000000" w14:textId="77777777" w:rsidR="005C677B" w:rsidRDefault="00BB20AB">
      <w:pPr>
        <w:pStyle w:val="ac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Подведение итогов реализации проекта.</w:t>
      </w:r>
    </w:p>
    <w:p w14:paraId="0C000000" w14:textId="77777777" w:rsidR="005C677B" w:rsidRDefault="00BB20AB">
      <w:pPr>
        <w:pStyle w:val="ac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проектов: </w:t>
      </w:r>
    </w:p>
    <w:p w14:paraId="0D000000" w14:textId="77777777" w:rsidR="005C677B" w:rsidRDefault="00BB20AB">
      <w:pPr>
        <w:pStyle w:val="ac"/>
        <w:numPr>
          <w:ilvl w:val="0"/>
          <w:numId w:val="2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Действующие и потенциальные волонтеры (добровольцы), в возрасте от 14 до 35 лет, являющиеся членами волонтерских объединений при образовательных учреждениях Камчатского края;</w:t>
      </w:r>
    </w:p>
    <w:p w14:paraId="0E000000" w14:textId="77777777" w:rsidR="005C677B" w:rsidRDefault="00BB20AB">
      <w:pPr>
        <w:pStyle w:val="ac"/>
        <w:numPr>
          <w:ilvl w:val="0"/>
          <w:numId w:val="2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Добровольческие, молодежные общественные организации, СО НКО, осуществляющие деятельность с привлечением добровольцев (волонтеров) из числа молодежи в возрасте от 14 до 35 лет.</w:t>
      </w:r>
    </w:p>
    <w:p w14:paraId="0F000000" w14:textId="77777777" w:rsidR="005C677B" w:rsidRDefault="00BB20AB" w:rsidP="00975DA5">
      <w:pPr>
        <w:pStyle w:val="ac"/>
        <w:ind w:left="-567" w:hanging="218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f0"/>
            <w:rFonts w:ascii="Times New Roman" w:hAnsi="Times New Roman"/>
            <w:sz w:val="28"/>
          </w:rPr>
          <w:t>https://xn--80aaa1bck7bzb.xn--80af5akm8c.xn--p1ai/public/application/item?id=24cc6299-8be1-456b-803a-af3afe819ce4</w:t>
        </w:r>
      </w:hyperlink>
    </w:p>
    <w:p w14:paraId="10000000" w14:textId="77777777" w:rsidR="005C677B" w:rsidRDefault="005C677B">
      <w:pPr>
        <w:pStyle w:val="ac"/>
        <w:ind w:left="-425" w:hanging="284"/>
        <w:jc w:val="both"/>
        <w:rPr>
          <w:rFonts w:ascii="Times New Roman" w:hAnsi="Times New Roman"/>
          <w:b/>
          <w:sz w:val="28"/>
          <w:shd w:val="clear" w:color="auto" w:fill="FFD821"/>
        </w:rPr>
      </w:pPr>
    </w:p>
    <w:p w14:paraId="12C36C99" w14:textId="5F617BF2" w:rsidR="00512E05" w:rsidRPr="00512E05" w:rsidRDefault="00BB20AB" w:rsidP="00C70BB7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8"/>
        </w:rPr>
      </w:pPr>
      <w:r w:rsidRPr="00512E05">
        <w:rPr>
          <w:rFonts w:ascii="Times New Roman" w:hAnsi="Times New Roman"/>
          <w:b/>
          <w:sz w:val="28"/>
        </w:rPr>
        <w:lastRenderedPageBreak/>
        <w:t>Полнота реализации запланированных мероприятий календарного плана проекта</w:t>
      </w:r>
      <w:r w:rsidRPr="00512E05">
        <w:rPr>
          <w:rFonts w:ascii="Times New Roman" w:hAnsi="Times New Roman"/>
          <w:sz w:val="28"/>
        </w:rPr>
        <w:t>:</w:t>
      </w:r>
      <w:r w:rsidR="00953554">
        <w:rPr>
          <w:rFonts w:ascii="Times New Roman" w:hAnsi="Times New Roman"/>
          <w:sz w:val="28"/>
        </w:rPr>
        <w:t xml:space="preserve"> с целью реализации проекта было запланировано</w:t>
      </w:r>
      <w:r w:rsidRPr="00512E05">
        <w:rPr>
          <w:rFonts w:ascii="Times New Roman" w:hAnsi="Times New Roman"/>
          <w:sz w:val="28"/>
        </w:rPr>
        <w:t xml:space="preserve"> </w:t>
      </w:r>
      <w:r w:rsidR="00953554">
        <w:rPr>
          <w:rFonts w:ascii="Times New Roman" w:hAnsi="Times New Roman"/>
          <w:sz w:val="28"/>
        </w:rPr>
        <w:t>и проведено</w:t>
      </w:r>
      <w:bookmarkStart w:id="0" w:name="_GoBack"/>
      <w:bookmarkEnd w:id="0"/>
      <w:r w:rsidR="00512E05">
        <w:rPr>
          <w:rFonts w:ascii="Times New Roman" w:hAnsi="Times New Roman"/>
          <w:sz w:val="28"/>
        </w:rPr>
        <w:t xml:space="preserve"> 32 мероприятия.</w:t>
      </w:r>
    </w:p>
    <w:p w14:paraId="12000000" w14:textId="3615C76C" w:rsidR="005C677B" w:rsidRPr="00512E05" w:rsidRDefault="00BB20AB" w:rsidP="006945CF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8"/>
        </w:rPr>
      </w:pPr>
      <w:r w:rsidRPr="00512E05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512E05">
        <w:rPr>
          <w:rFonts w:ascii="Times New Roman" w:hAnsi="Times New Roman"/>
          <w:sz w:val="28"/>
        </w:rPr>
        <w:t xml:space="preserve">: </w:t>
      </w:r>
      <w:r w:rsidR="00512E05" w:rsidRPr="00512E05">
        <w:rPr>
          <w:rFonts w:ascii="Times New Roman" w:hAnsi="Times New Roman"/>
          <w:sz w:val="28"/>
        </w:rPr>
        <w:t>получено средств из краевого бюджета на сумму 500 000,00 рублей, от Фонда-оператора президентских грантов – 500 000,00 рублей, в общем затрачено средств 1 000 000, рублей.</w:t>
      </w:r>
    </w:p>
    <w:p w14:paraId="13000000" w14:textId="77777777" w:rsidR="005C677B" w:rsidRDefault="00BB20AB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14000000" w14:textId="634067C9" w:rsidR="005C677B" w:rsidRDefault="00975DA5" w:rsidP="00975DA5">
      <w:pPr>
        <w:pStyle w:val="ac"/>
        <w:numPr>
          <w:ilvl w:val="0"/>
          <w:numId w:val="4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BB20AB">
        <w:rPr>
          <w:rFonts w:ascii="Times New Roman" w:hAnsi="Times New Roman"/>
          <w:sz w:val="28"/>
        </w:rPr>
        <w:t>оздание единого информационно- консультационного центра по вопросам социальной активности и добровольчества;</w:t>
      </w:r>
    </w:p>
    <w:p w14:paraId="15000000" w14:textId="307FFAB4" w:rsidR="005C677B" w:rsidRDefault="00975DA5" w:rsidP="00975DA5">
      <w:pPr>
        <w:pStyle w:val="ac"/>
        <w:numPr>
          <w:ilvl w:val="0"/>
          <w:numId w:val="4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BB20AB">
        <w:rPr>
          <w:rFonts w:ascii="Times New Roman" w:hAnsi="Times New Roman"/>
          <w:sz w:val="28"/>
        </w:rPr>
        <w:t>овышение интереса у молодежи к деятельности добровольческих, молодежных организаций, СО НКО;</w:t>
      </w:r>
    </w:p>
    <w:p w14:paraId="16000000" w14:textId="7520DA4E" w:rsidR="005C677B" w:rsidRDefault="00975DA5" w:rsidP="00975DA5">
      <w:pPr>
        <w:pStyle w:val="ac"/>
        <w:numPr>
          <w:ilvl w:val="0"/>
          <w:numId w:val="4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BB20AB">
        <w:rPr>
          <w:rFonts w:ascii="Times New Roman" w:hAnsi="Times New Roman"/>
          <w:sz w:val="28"/>
        </w:rPr>
        <w:t>истематизация и повышение социальной активности в реализации социально-значимых проектов у членов волонтерских объединений, осуществляющих деятельность при образовательных учреждениях Камчатского края;</w:t>
      </w:r>
    </w:p>
    <w:p w14:paraId="17000000" w14:textId="79728B43" w:rsidR="005C677B" w:rsidRDefault="00975DA5" w:rsidP="00975DA5">
      <w:pPr>
        <w:pStyle w:val="ac"/>
        <w:numPr>
          <w:ilvl w:val="0"/>
          <w:numId w:val="4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 w:rsidR="00BB20AB">
        <w:rPr>
          <w:rFonts w:ascii="Times New Roman" w:hAnsi="Times New Roman"/>
          <w:sz w:val="28"/>
        </w:rPr>
        <w:t>ормирование сообщества "медиа волонтеров" из числа школьников и студентов, освещающих различные направления добровольческой деятельности, и как следствие повышение интереса к добровольчеству в целом.</w:t>
      </w:r>
    </w:p>
    <w:p w14:paraId="18000000" w14:textId="3179F44A" w:rsidR="005C677B" w:rsidRPr="00975DA5" w:rsidRDefault="00BB20AB" w:rsidP="00975DA5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 w:rsidRPr="00512E05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9000000" w14:textId="7E4B1FA8" w:rsidR="005C677B" w:rsidRDefault="00BB20AB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8"/>
          <w:shd w:val="clear" w:color="auto" w:fill="FFD821"/>
        </w:rPr>
      </w:pPr>
      <w:r w:rsidRPr="008F253A">
        <w:rPr>
          <w:rFonts w:ascii="Times New Roman" w:hAnsi="Times New Roman"/>
          <w:b/>
          <w:sz w:val="28"/>
        </w:rPr>
        <w:t>У</w:t>
      </w:r>
      <w:r>
        <w:rPr>
          <w:rFonts w:ascii="Times New Roman" w:hAnsi="Times New Roman"/>
          <w:b/>
          <w:sz w:val="28"/>
        </w:rPr>
        <w:t xml:space="preserve">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50 публикаций были </w:t>
      </w:r>
      <w:r w:rsidRPr="00512E05">
        <w:rPr>
          <w:rFonts w:ascii="Times New Roman" w:hAnsi="Times New Roman"/>
          <w:sz w:val="28"/>
        </w:rPr>
        <w:t>размещены</w:t>
      </w:r>
      <w:r w:rsidR="00512E05" w:rsidRPr="00512E05">
        <w:rPr>
          <w:rFonts w:ascii="Times New Roman" w:hAnsi="Times New Roman"/>
          <w:sz w:val="28"/>
        </w:rPr>
        <w:t xml:space="preserve"> все 50</w:t>
      </w:r>
      <w:r w:rsidRPr="00512E05">
        <w:rPr>
          <w:rFonts w:ascii="Times New Roman" w:hAnsi="Times New Roman"/>
          <w:sz w:val="28"/>
        </w:rPr>
        <w:t xml:space="preserve"> публикаций.</w:t>
      </w:r>
    </w:p>
    <w:p w14:paraId="1A000000" w14:textId="77777777" w:rsidR="005C677B" w:rsidRDefault="00BB20AB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 w:rsidRPr="00975DA5">
        <w:rPr>
          <w:rFonts w:ascii="Times New Roman" w:hAnsi="Times New Roman"/>
          <w:sz w:val="28"/>
          <w:szCs w:val="28"/>
        </w:rPr>
        <w:t>Автономной некоммерческой организацией «Ресурсный центр добровольчества Камчатского края» созданы условия по содействию в области добровольчества (</w:t>
      </w:r>
      <w:proofErr w:type="spellStart"/>
      <w:r w:rsidRPr="00975DA5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975DA5">
        <w:rPr>
          <w:rFonts w:ascii="Times New Roman" w:hAnsi="Times New Roman"/>
          <w:sz w:val="28"/>
          <w:szCs w:val="28"/>
        </w:rPr>
        <w:t>).</w:t>
      </w:r>
    </w:p>
    <w:p w14:paraId="1B000000" w14:textId="02718CC2" w:rsidR="005C677B" w:rsidRPr="00512E05" w:rsidRDefault="00BB20AB">
      <w:pPr>
        <w:pStyle w:val="ac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59318DA5" w14:textId="021E3361" w:rsidR="00512E05" w:rsidRPr="00512E05" w:rsidRDefault="00512E05" w:rsidP="00512E0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i/>
          <w:sz w:val="30"/>
        </w:rPr>
      </w:pPr>
      <w:r w:rsidRPr="00512E05">
        <w:rPr>
          <w:rFonts w:ascii="Times New Roman" w:hAnsi="Times New Roman"/>
          <w:i/>
          <w:sz w:val="28"/>
        </w:rPr>
        <w:t>Интернет:</w:t>
      </w:r>
    </w:p>
    <w:p w14:paraId="364FE71C" w14:textId="4253D018" w:rsidR="00512E05" w:rsidRPr="00512E05" w:rsidRDefault="001E013B" w:rsidP="00512E0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12E05" w:rsidRPr="00512E05">
          <w:rPr>
            <w:rFonts w:ascii="Times New Roman" w:hAnsi="Times New Roman"/>
            <w:sz w:val="28"/>
            <w:szCs w:val="28"/>
          </w:rPr>
          <w:t>https://vk.com/wall-192806872_308?ysclid=ltnzj75tz3641365557</w:t>
        </w:r>
      </w:hyperlink>
    </w:p>
    <w:p w14:paraId="7C15D006" w14:textId="249ACC01" w:rsidR="00512E05" w:rsidRPr="00512E05" w:rsidRDefault="001E013B" w:rsidP="00512E0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12E05" w:rsidRPr="00512E05">
          <w:rPr>
            <w:rFonts w:ascii="Times New Roman" w:hAnsi="Times New Roman"/>
            <w:sz w:val="28"/>
            <w:szCs w:val="28"/>
          </w:rPr>
          <w:t>https://xn--41-9kcl4cbn.xn--p1ai/</w:t>
        </w:r>
        <w:proofErr w:type="spellStart"/>
        <w:r w:rsidR="00512E05" w:rsidRPr="00512E05">
          <w:rPr>
            <w:rFonts w:ascii="Times New Roman" w:hAnsi="Times New Roman"/>
            <w:sz w:val="28"/>
            <w:szCs w:val="28"/>
          </w:rPr>
          <w:t>proekt-dobro-na-kamchatke.html?ysclid</w:t>
        </w:r>
        <w:proofErr w:type="spellEnd"/>
        <w:r w:rsidR="00512E05" w:rsidRPr="00512E05">
          <w:rPr>
            <w:rFonts w:ascii="Times New Roman" w:hAnsi="Times New Roman"/>
            <w:sz w:val="28"/>
            <w:szCs w:val="28"/>
          </w:rPr>
          <w:t>=ltnzlcgyz0990055732</w:t>
        </w:r>
      </w:hyperlink>
    </w:p>
    <w:p w14:paraId="41B9AB77" w14:textId="61911528" w:rsidR="00512E05" w:rsidRDefault="001E013B" w:rsidP="00512E0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512E05" w:rsidRPr="00512E05">
          <w:rPr>
            <w:rFonts w:ascii="Times New Roman" w:hAnsi="Times New Roman"/>
            <w:sz w:val="28"/>
            <w:szCs w:val="28"/>
          </w:rPr>
          <w:t>https://dobro.ru/organizations/599866/info?ysclid=ltnzlqx670304896984</w:t>
        </w:r>
      </w:hyperlink>
      <w:r w:rsidR="00512E05">
        <w:rPr>
          <w:rFonts w:ascii="Times New Roman" w:hAnsi="Times New Roman"/>
          <w:sz w:val="28"/>
          <w:szCs w:val="28"/>
        </w:rPr>
        <w:t xml:space="preserve"> </w:t>
      </w:r>
    </w:p>
    <w:p w14:paraId="4F48A3B7" w14:textId="77777777" w:rsidR="00512E05" w:rsidRPr="00512E05" w:rsidRDefault="00512E05" w:rsidP="00512E0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512E05" w:rsidRPr="00512E05">
      <w:headerReference w:type="default" r:id="rId12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36341" w14:textId="77777777" w:rsidR="001E013B" w:rsidRDefault="001E013B">
      <w:pPr>
        <w:spacing w:after="0" w:line="240" w:lineRule="auto"/>
      </w:pPr>
      <w:r>
        <w:separator/>
      </w:r>
    </w:p>
  </w:endnote>
  <w:endnote w:type="continuationSeparator" w:id="0">
    <w:p w14:paraId="16BDBE52" w14:textId="77777777" w:rsidR="001E013B" w:rsidRDefault="001E0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CEFCE" w14:textId="77777777" w:rsidR="001E013B" w:rsidRDefault="001E013B">
      <w:pPr>
        <w:spacing w:after="0" w:line="240" w:lineRule="auto"/>
      </w:pPr>
      <w:r>
        <w:separator/>
      </w:r>
    </w:p>
  </w:footnote>
  <w:footnote w:type="continuationSeparator" w:id="0">
    <w:p w14:paraId="66D30CEB" w14:textId="77777777" w:rsidR="001E013B" w:rsidRDefault="001E0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5C677B" w:rsidRDefault="005C67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E72FB"/>
    <w:multiLevelType w:val="multilevel"/>
    <w:tmpl w:val="C54CAA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B8015EF"/>
    <w:multiLevelType w:val="multilevel"/>
    <w:tmpl w:val="3BC41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D6B1204"/>
    <w:multiLevelType w:val="multilevel"/>
    <w:tmpl w:val="9300021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7F727A68"/>
    <w:multiLevelType w:val="multilevel"/>
    <w:tmpl w:val="7A28ED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677B"/>
    <w:rsid w:val="001E013B"/>
    <w:rsid w:val="00512E05"/>
    <w:rsid w:val="005C677B"/>
    <w:rsid w:val="008F253A"/>
    <w:rsid w:val="00911DDC"/>
    <w:rsid w:val="00953554"/>
    <w:rsid w:val="00975DA5"/>
    <w:rsid w:val="00BB20AB"/>
    <w:rsid w:val="00C5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06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Просмотренная гиперссылка1"/>
    <w:link w:val="a5"/>
    <w:rPr>
      <w:color w:val="800000"/>
      <w:u w:val="single"/>
    </w:rPr>
  </w:style>
  <w:style w:type="character" w:styleId="a5">
    <w:name w:val="FollowedHyperlink"/>
    <w:link w:val="12"/>
    <w:rPr>
      <w:color w:val="800000"/>
      <w:u w:val="single"/>
    </w:rPr>
  </w:style>
  <w:style w:type="paragraph" w:customStyle="1" w:styleId="a6">
    <w:name w:val="Маркеры"/>
    <w:link w:val="a7"/>
    <w:rPr>
      <w:rFonts w:ascii="OpenSymbol" w:hAnsi="OpenSymbol"/>
    </w:rPr>
  </w:style>
  <w:style w:type="character" w:customStyle="1" w:styleId="a7">
    <w:name w:val="Маркеры"/>
    <w:link w:val="a6"/>
    <w:rPr>
      <w:rFonts w:ascii="OpenSymbol" w:hAnsi="OpenSymbol"/>
    </w:rPr>
  </w:style>
  <w:style w:type="paragraph" w:styleId="a8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"/>
    <w:link w:val="a8"/>
    <w:rPr>
      <w:rFonts w:asciiTheme="minorHAnsi" w:hAnsiTheme="minorHAnsi"/>
      <w:color w:val="000000"/>
      <w:sz w:val="22"/>
    </w:rPr>
  </w:style>
  <w:style w:type="paragraph" w:styleId="aa">
    <w:name w:val="List"/>
    <w:basedOn w:val="a8"/>
    <w:link w:val="ab"/>
  </w:style>
  <w:style w:type="character" w:customStyle="1" w:styleId="ab">
    <w:name w:val="Список Знак"/>
    <w:basedOn w:val="a9"/>
    <w:link w:val="aa"/>
    <w:rPr>
      <w:rFonts w:asciiTheme="minorHAnsi" w:hAnsiTheme="minorHAnsi"/>
      <w:color w:val="000000"/>
      <w:sz w:val="22"/>
    </w:rPr>
  </w:style>
  <w:style w:type="paragraph" w:styleId="ac">
    <w:name w:val="List Paragraph"/>
    <w:basedOn w:val="a"/>
    <w:link w:val="ad"/>
    <w:qFormat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e">
    <w:name w:val="index heading"/>
    <w:basedOn w:val="a"/>
    <w:link w:val="af"/>
  </w:style>
  <w:style w:type="character" w:customStyle="1" w:styleId="af">
    <w:name w:val="Указатель Знак"/>
    <w:basedOn w:val="1"/>
    <w:link w:val="ae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Заголовок1"/>
    <w:basedOn w:val="a"/>
    <w:next w:val="a8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5"/>
    <w:link w:val="af0"/>
    <w:rPr>
      <w:color w:val="0563C1" w:themeColor="hyperlink"/>
      <w:u w:val="single"/>
    </w:rPr>
  </w:style>
  <w:style w:type="character" w:styleId="af0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Pr>
      <w:rFonts w:ascii="Segoe UI" w:hAnsi="Segoe UI"/>
      <w:color w:val="000000"/>
      <w:sz w:val="1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Просмотренная гиперссылка1"/>
    <w:link w:val="a5"/>
    <w:rPr>
      <w:color w:val="800000"/>
      <w:u w:val="single"/>
    </w:rPr>
  </w:style>
  <w:style w:type="character" w:styleId="a5">
    <w:name w:val="FollowedHyperlink"/>
    <w:link w:val="12"/>
    <w:rPr>
      <w:color w:val="800000"/>
      <w:u w:val="single"/>
    </w:rPr>
  </w:style>
  <w:style w:type="paragraph" w:customStyle="1" w:styleId="a6">
    <w:name w:val="Маркеры"/>
    <w:link w:val="a7"/>
    <w:rPr>
      <w:rFonts w:ascii="OpenSymbol" w:hAnsi="OpenSymbol"/>
    </w:rPr>
  </w:style>
  <w:style w:type="character" w:customStyle="1" w:styleId="a7">
    <w:name w:val="Маркеры"/>
    <w:link w:val="a6"/>
    <w:rPr>
      <w:rFonts w:ascii="OpenSymbol" w:hAnsi="OpenSymbol"/>
    </w:rPr>
  </w:style>
  <w:style w:type="paragraph" w:styleId="a8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"/>
    <w:link w:val="a8"/>
    <w:rPr>
      <w:rFonts w:asciiTheme="minorHAnsi" w:hAnsiTheme="minorHAnsi"/>
      <w:color w:val="000000"/>
      <w:sz w:val="22"/>
    </w:rPr>
  </w:style>
  <w:style w:type="paragraph" w:styleId="aa">
    <w:name w:val="List"/>
    <w:basedOn w:val="a8"/>
    <w:link w:val="ab"/>
  </w:style>
  <w:style w:type="character" w:customStyle="1" w:styleId="ab">
    <w:name w:val="Список Знак"/>
    <w:basedOn w:val="a9"/>
    <w:link w:val="aa"/>
    <w:rPr>
      <w:rFonts w:asciiTheme="minorHAnsi" w:hAnsiTheme="minorHAnsi"/>
      <w:color w:val="000000"/>
      <w:sz w:val="22"/>
    </w:rPr>
  </w:style>
  <w:style w:type="paragraph" w:styleId="ac">
    <w:name w:val="List Paragraph"/>
    <w:basedOn w:val="a"/>
    <w:link w:val="ad"/>
    <w:qFormat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e">
    <w:name w:val="index heading"/>
    <w:basedOn w:val="a"/>
    <w:link w:val="af"/>
  </w:style>
  <w:style w:type="character" w:customStyle="1" w:styleId="af">
    <w:name w:val="Указатель Знак"/>
    <w:basedOn w:val="1"/>
    <w:link w:val="ae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Заголовок1"/>
    <w:basedOn w:val="a"/>
    <w:next w:val="a8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5"/>
    <w:link w:val="af0"/>
    <w:rPr>
      <w:color w:val="0563C1" w:themeColor="hyperlink"/>
      <w:u w:val="single"/>
    </w:rPr>
  </w:style>
  <w:style w:type="character" w:styleId="af0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Pr>
      <w:rFonts w:ascii="Segoe UI" w:hAnsi="Segoe UI"/>
      <w:color w:val="000000"/>
      <w:sz w:val="1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24cc6299-8be1-456b-803a-af3afe819ce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bro.ru/organizations/599866/info?ysclid=ltnzlqx67030489698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xn--41-9kcl4cbn.xn--p1ai/proekt-dobro-na-kamchatke.html?ysclid=ltnzlcgyz09900557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192806872_308?ysclid=ltnzj75tz36413655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2024-03-11T19:01:00Z</dcterms:created>
  <dcterms:modified xsi:type="dcterms:W3CDTF">2024-03-13T05:43:00Z</dcterms:modified>
</cp:coreProperties>
</file>