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00000" w14:textId="6343662F" w:rsidR="006E5469" w:rsidRDefault="006248E9">
      <w:pPr>
        <w:jc w:val="center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sz w:val="30"/>
        </w:rPr>
        <w:t>К</w:t>
      </w:r>
      <w:r>
        <w:rPr>
          <w:rFonts w:ascii="Times New Roman" w:hAnsi="Times New Roman"/>
          <w:b/>
          <w:sz w:val="30"/>
        </w:rPr>
        <w:t>АМЧАТСКОЕ КРАЕВОЕ ОТДЕЛЕНИЕ ОБЩЕРОССИЙСКОГО ОБЩЕСТВЕ</w:t>
      </w:r>
      <w:r w:rsidR="00124C99">
        <w:rPr>
          <w:rFonts w:ascii="Times New Roman" w:hAnsi="Times New Roman"/>
          <w:b/>
          <w:sz w:val="30"/>
        </w:rPr>
        <w:t>ННОГО БЛАГОТВОРИТЕЛЬНОГО ФОНДА «РОССИЙСКИЙ ДЕТСКИЙ ФОНД»</w:t>
      </w:r>
      <w:bookmarkStart w:id="0" w:name="_GoBack"/>
      <w:bookmarkEnd w:id="0"/>
    </w:p>
    <w:p w14:paraId="03000000" w14:textId="77777777" w:rsidR="006E5469" w:rsidRDefault="006248E9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«Жить и трудиться на Камчатке! Расширение кругозора экологических и географических познаний подростков 14-18 лет»</w:t>
      </w:r>
    </w:p>
    <w:p w14:paraId="04000000" w14:textId="77777777" w:rsidR="006E5469" w:rsidRDefault="006248E9">
      <w:pPr>
        <w:pStyle w:val="a8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Проект «</w:t>
      </w:r>
      <w:r>
        <w:rPr>
          <w:rFonts w:ascii="Times New Roman" w:hAnsi="Times New Roman"/>
          <w:sz w:val="28"/>
        </w:rPr>
        <w:t>Жить и трудиться на Камчатке! Расширение кругозора экологических и географических познаний подростков 14-18 лет»</w:t>
      </w:r>
      <w:r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направлен </w:t>
      </w:r>
      <w:r>
        <w:t xml:space="preserve"> </w:t>
      </w:r>
      <w:r>
        <w:rPr>
          <w:rFonts w:ascii="Times New Roman" w:hAnsi="Times New Roman"/>
          <w:sz w:val="28"/>
        </w:rPr>
        <w:t xml:space="preserve">на развитие </w:t>
      </w:r>
      <w:proofErr w:type="spellStart"/>
      <w:r>
        <w:rPr>
          <w:rFonts w:ascii="Times New Roman" w:hAnsi="Times New Roman"/>
          <w:sz w:val="28"/>
        </w:rPr>
        <w:t>историко</w:t>
      </w:r>
      <w:proofErr w:type="spellEnd"/>
      <w:r>
        <w:rPr>
          <w:rFonts w:ascii="Times New Roman" w:hAnsi="Times New Roman"/>
          <w:sz w:val="28"/>
        </w:rPr>
        <w:t xml:space="preserve"> – краеведческой и экологической деятельности детей и подростков.</w:t>
      </w:r>
    </w:p>
    <w:p w14:paraId="05000000" w14:textId="77777777" w:rsidR="006E5469" w:rsidRDefault="006248E9">
      <w:pPr>
        <w:pStyle w:val="a8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sz w:val="28"/>
        </w:rPr>
        <w:t xml:space="preserve"> содействие развитию экологического и географического образования, интеллектуально-трудовых навыков подростков в возрасте от 14 до 18 лет, проживающих в г. Петропавловск-Камчатский и в </w:t>
      </w:r>
      <w:proofErr w:type="spellStart"/>
      <w:r>
        <w:rPr>
          <w:rFonts w:ascii="Times New Roman" w:hAnsi="Times New Roman"/>
          <w:sz w:val="28"/>
        </w:rPr>
        <w:t>Елизовском</w:t>
      </w:r>
      <w:proofErr w:type="spellEnd"/>
      <w:r>
        <w:rPr>
          <w:rFonts w:ascii="Times New Roman" w:hAnsi="Times New Roman"/>
          <w:sz w:val="28"/>
        </w:rPr>
        <w:t xml:space="preserve"> районе, посредством их экологического просвещения и привлечения к общественно-полезному труду на благо экосистемы Камчатского края.</w:t>
      </w:r>
    </w:p>
    <w:p w14:paraId="3081D358" w14:textId="77777777" w:rsidR="00FA6731" w:rsidRDefault="006248E9">
      <w:pPr>
        <w:pStyle w:val="a8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Задачи проекта:</w:t>
      </w:r>
      <w:r>
        <w:rPr>
          <w:rFonts w:ascii="Times New Roman" w:hAnsi="Times New Roman"/>
          <w:sz w:val="28"/>
        </w:rPr>
        <w:t xml:space="preserve"> </w:t>
      </w:r>
    </w:p>
    <w:p w14:paraId="352CA7D9" w14:textId="77777777" w:rsidR="00FA6731" w:rsidRDefault="00FA6731" w:rsidP="00FA6731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</w:t>
      </w:r>
      <w:r w:rsidR="006248E9">
        <w:rPr>
          <w:rFonts w:ascii="Times New Roman" w:hAnsi="Times New Roman"/>
          <w:sz w:val="28"/>
        </w:rPr>
        <w:t xml:space="preserve">казать учащимся помощь в освоении новых форм экологического просвещения; </w:t>
      </w:r>
    </w:p>
    <w:p w14:paraId="5B88EB25" w14:textId="685718C7" w:rsidR="00FA6731" w:rsidRDefault="00FA6731" w:rsidP="00FA6731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6248E9">
        <w:rPr>
          <w:rFonts w:ascii="Times New Roman" w:hAnsi="Times New Roman"/>
          <w:sz w:val="28"/>
        </w:rPr>
        <w:t xml:space="preserve">овысить недостаточный уровень экологического просвещения подростков; </w:t>
      </w:r>
    </w:p>
    <w:p w14:paraId="06000000" w14:textId="4E1C77CC" w:rsidR="006E5469" w:rsidRDefault="00FA6731" w:rsidP="00FA6731">
      <w:pPr>
        <w:pStyle w:val="a8"/>
        <w:numPr>
          <w:ilvl w:val="0"/>
          <w:numId w:val="3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6248E9">
        <w:rPr>
          <w:rFonts w:ascii="Times New Roman" w:hAnsi="Times New Roman"/>
          <w:sz w:val="28"/>
        </w:rPr>
        <w:t xml:space="preserve">олучение практических экологических знаний и трудовых навыков подростками. </w:t>
      </w:r>
    </w:p>
    <w:p w14:paraId="07000000" w14:textId="77777777" w:rsidR="006E5469" w:rsidRDefault="006248E9">
      <w:pPr>
        <w:pStyle w:val="a8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Целевая группа проекта: </w:t>
      </w:r>
      <w:r>
        <w:rPr>
          <w:rFonts w:ascii="Times New Roman" w:hAnsi="Times New Roman"/>
          <w:sz w:val="28"/>
        </w:rPr>
        <w:t>подростки в возрасте от 14 до 18 лет.</w:t>
      </w:r>
    </w:p>
    <w:p w14:paraId="09000000" w14:textId="74EC9479" w:rsidR="006E5469" w:rsidRDefault="006248E9">
      <w:pPr>
        <w:pStyle w:val="a8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8" w:history="1">
        <w:r>
          <w:rPr>
            <w:rStyle w:val="ae"/>
            <w:rFonts w:ascii="Times New Roman" w:hAnsi="Times New Roman"/>
            <w:sz w:val="28"/>
          </w:rPr>
          <w:t>https://xn--80aaa1bck7bzb.xn--80af5akm8c.xn--p1ai/public/application/item?id=ffb2383c-f503-41b2-aa7f-b4ad37386f57</w:t>
        </w:r>
      </w:hyperlink>
      <w:r>
        <w:rPr>
          <w:rFonts w:ascii="Times New Roman" w:hAnsi="Times New Roman"/>
          <w:sz w:val="28"/>
        </w:rPr>
        <w:t xml:space="preserve"> </w:t>
      </w:r>
    </w:p>
    <w:p w14:paraId="0A000000" w14:textId="20640ABF" w:rsidR="006E5469" w:rsidRDefault="006248E9">
      <w:pPr>
        <w:pStyle w:val="a8"/>
        <w:numPr>
          <w:ilvl w:val="0"/>
          <w:numId w:val="1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>с целью реализа</w:t>
      </w:r>
      <w:r w:rsidR="00320947">
        <w:rPr>
          <w:rFonts w:ascii="Times New Roman" w:hAnsi="Times New Roman"/>
          <w:sz w:val="28"/>
        </w:rPr>
        <w:t>ции проекта из запланированных 22</w:t>
      </w:r>
      <w:r>
        <w:rPr>
          <w:rFonts w:ascii="Times New Roman" w:hAnsi="Times New Roman"/>
          <w:sz w:val="28"/>
        </w:rPr>
        <w:t xml:space="preserve"> мероприятий были провед</w:t>
      </w:r>
      <w:r w:rsidR="00320947">
        <w:rPr>
          <w:rFonts w:ascii="Times New Roman" w:hAnsi="Times New Roman"/>
          <w:sz w:val="28"/>
        </w:rPr>
        <w:t>ены 37</w:t>
      </w:r>
      <w:r>
        <w:rPr>
          <w:rFonts w:ascii="Times New Roman" w:hAnsi="Times New Roman"/>
          <w:sz w:val="28"/>
        </w:rPr>
        <w:t xml:space="preserve"> мероприятия.  </w:t>
      </w:r>
    </w:p>
    <w:p w14:paraId="57ACFA26" w14:textId="10D16824" w:rsidR="00320947" w:rsidRPr="00320947" w:rsidRDefault="006248E9" w:rsidP="00320947">
      <w:pPr>
        <w:pStyle w:val="a8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320947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320947">
        <w:rPr>
          <w:rFonts w:ascii="Times New Roman" w:hAnsi="Times New Roman"/>
          <w:sz w:val="28"/>
        </w:rPr>
        <w:t xml:space="preserve">: </w:t>
      </w:r>
      <w:r w:rsidR="00320947" w:rsidRPr="00320947">
        <w:rPr>
          <w:rFonts w:ascii="Times New Roman" w:hAnsi="Times New Roman"/>
          <w:sz w:val="28"/>
        </w:rPr>
        <w:t xml:space="preserve">получено средств из краевого бюджета на сумму </w:t>
      </w:r>
      <w:r w:rsidR="00320947">
        <w:rPr>
          <w:rFonts w:ascii="Times New Roman" w:hAnsi="Times New Roman"/>
          <w:sz w:val="28"/>
        </w:rPr>
        <w:t>246 930,00</w:t>
      </w:r>
      <w:r w:rsidR="00320947" w:rsidRPr="00320947">
        <w:rPr>
          <w:rFonts w:ascii="Times New Roman" w:hAnsi="Times New Roman"/>
          <w:sz w:val="28"/>
        </w:rPr>
        <w:t xml:space="preserve"> рублей, от Фонда-оператора президентских грантов – </w:t>
      </w:r>
      <w:r w:rsidR="00320947">
        <w:rPr>
          <w:rFonts w:ascii="Times New Roman" w:hAnsi="Times New Roman"/>
          <w:sz w:val="28"/>
        </w:rPr>
        <w:t>249 930,00</w:t>
      </w:r>
      <w:r w:rsidR="00320947" w:rsidRPr="00320947">
        <w:rPr>
          <w:rFonts w:ascii="Times New Roman" w:hAnsi="Times New Roman"/>
          <w:sz w:val="28"/>
        </w:rPr>
        <w:t xml:space="preserve"> рублей, в общем затрачено средств </w:t>
      </w:r>
      <w:r w:rsidR="00320947">
        <w:rPr>
          <w:rFonts w:ascii="Times New Roman" w:hAnsi="Times New Roman"/>
          <w:sz w:val="28"/>
        </w:rPr>
        <w:t xml:space="preserve">493 860,00 </w:t>
      </w:r>
      <w:r w:rsidR="00320947" w:rsidRPr="00320947">
        <w:rPr>
          <w:rFonts w:ascii="Times New Roman" w:hAnsi="Times New Roman"/>
          <w:sz w:val="28"/>
        </w:rPr>
        <w:t>рублей.</w:t>
      </w:r>
    </w:p>
    <w:p w14:paraId="0C000000" w14:textId="5E3CA5AE" w:rsidR="006E5469" w:rsidRPr="00320947" w:rsidRDefault="006248E9" w:rsidP="00835D3C">
      <w:pPr>
        <w:pStyle w:val="a8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320947">
        <w:rPr>
          <w:rFonts w:ascii="Times New Roman" w:hAnsi="Times New Roman"/>
          <w:b/>
          <w:sz w:val="28"/>
        </w:rPr>
        <w:t>Показатели результативности проекта</w:t>
      </w:r>
      <w:r w:rsidRPr="00320947">
        <w:rPr>
          <w:rFonts w:ascii="Times New Roman" w:hAnsi="Times New Roman"/>
          <w:b/>
        </w:rPr>
        <w:t xml:space="preserve">: </w:t>
      </w:r>
    </w:p>
    <w:p w14:paraId="58C92EBD" w14:textId="77777777" w:rsidR="006D56D0" w:rsidRDefault="006248E9" w:rsidP="006D56D0">
      <w:pPr>
        <w:pStyle w:val="a8"/>
        <w:numPr>
          <w:ilvl w:val="0"/>
          <w:numId w:val="2"/>
        </w:numPr>
        <w:ind w:left="0" w:hanging="284"/>
        <w:jc w:val="both"/>
        <w:rPr>
          <w:rFonts w:ascii="Times New Roman" w:hAnsi="Times New Roman"/>
          <w:sz w:val="28"/>
        </w:rPr>
      </w:pPr>
      <w:r w:rsidRPr="006D56D0">
        <w:rPr>
          <w:rFonts w:ascii="Times New Roman" w:hAnsi="Times New Roman"/>
          <w:sz w:val="28"/>
        </w:rPr>
        <w:t>Проведение мероприятий повышающих мотивацию и интерес к знаниям;</w:t>
      </w:r>
    </w:p>
    <w:p w14:paraId="0E000000" w14:textId="3912E127" w:rsidR="006E5469" w:rsidRPr="006D56D0" w:rsidRDefault="006248E9" w:rsidP="006D56D0">
      <w:pPr>
        <w:pStyle w:val="a8"/>
        <w:numPr>
          <w:ilvl w:val="0"/>
          <w:numId w:val="2"/>
        </w:numPr>
        <w:ind w:left="0" w:hanging="284"/>
        <w:jc w:val="both"/>
        <w:rPr>
          <w:rFonts w:ascii="Times New Roman" w:hAnsi="Times New Roman"/>
          <w:sz w:val="28"/>
        </w:rPr>
      </w:pPr>
      <w:r w:rsidRPr="006D56D0">
        <w:rPr>
          <w:rFonts w:ascii="Times New Roman" w:hAnsi="Times New Roman"/>
          <w:sz w:val="28"/>
        </w:rPr>
        <w:t>Расширение кругозора экологических и географических познаний подростков, которые станут носителями природоохранных идей и будут способствовать «</w:t>
      </w:r>
      <w:proofErr w:type="spellStart"/>
      <w:r w:rsidRPr="006D56D0">
        <w:rPr>
          <w:rFonts w:ascii="Times New Roman" w:hAnsi="Times New Roman"/>
          <w:sz w:val="28"/>
        </w:rPr>
        <w:t>экологизации</w:t>
      </w:r>
      <w:proofErr w:type="spellEnd"/>
      <w:r w:rsidRPr="006D56D0">
        <w:rPr>
          <w:rFonts w:ascii="Times New Roman" w:hAnsi="Times New Roman"/>
          <w:sz w:val="28"/>
        </w:rPr>
        <w:t>» своего окружения;</w:t>
      </w:r>
    </w:p>
    <w:p w14:paraId="0F000000" w14:textId="77777777" w:rsidR="006E5469" w:rsidRDefault="006248E9" w:rsidP="006D56D0">
      <w:pPr>
        <w:pStyle w:val="a8"/>
        <w:numPr>
          <w:ilvl w:val="0"/>
          <w:numId w:val="2"/>
        </w:numPr>
        <w:ind w:left="0" w:hanging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Приобретение подростками трудовых навыков, опыта работы в сфере экологического просвещения;</w:t>
      </w:r>
    </w:p>
    <w:p w14:paraId="10000000" w14:textId="77777777" w:rsidR="006E5469" w:rsidRDefault="006248E9" w:rsidP="006D56D0">
      <w:pPr>
        <w:pStyle w:val="a8"/>
        <w:numPr>
          <w:ilvl w:val="0"/>
          <w:numId w:val="2"/>
        </w:numPr>
        <w:ind w:left="0" w:hanging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Проведение участниками проекта  лекций для школьников о состоянии окружающей среды и ее улучшении;</w:t>
      </w:r>
    </w:p>
    <w:p w14:paraId="11000000" w14:textId="77777777" w:rsidR="006E5469" w:rsidRDefault="006248E9" w:rsidP="006D56D0">
      <w:pPr>
        <w:pStyle w:val="a8"/>
        <w:numPr>
          <w:ilvl w:val="0"/>
          <w:numId w:val="2"/>
        </w:numPr>
        <w:ind w:left="0" w:hanging="28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Проведение мероприятий по профориентации с целью выбора ВУЗа и дальнейшим профессиональным развитием. </w:t>
      </w:r>
    </w:p>
    <w:p w14:paraId="12000000" w14:textId="77777777" w:rsidR="006E5469" w:rsidRPr="00FA6731" w:rsidRDefault="006248E9" w:rsidP="006D56D0">
      <w:pPr>
        <w:pStyle w:val="a8"/>
        <w:ind w:left="-567" w:hanging="218"/>
        <w:jc w:val="both"/>
        <w:rPr>
          <w:rFonts w:ascii="Times New Roman" w:hAnsi="Times New Roman"/>
          <w:b/>
          <w:sz w:val="28"/>
        </w:rPr>
      </w:pPr>
      <w:r w:rsidRPr="00320947">
        <w:rPr>
          <w:rFonts w:ascii="Times New Roman" w:hAnsi="Times New Roman"/>
          <w:b/>
          <w:sz w:val="28"/>
        </w:rPr>
        <w:t xml:space="preserve">   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3000000" w14:textId="1B1B40C0" w:rsidR="006E5469" w:rsidRPr="00320947" w:rsidRDefault="006248E9">
      <w:pPr>
        <w:pStyle w:val="a8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Были запланированы 6 </w:t>
      </w:r>
      <w:r w:rsidR="00320947">
        <w:rPr>
          <w:rFonts w:ascii="Times New Roman" w:hAnsi="Times New Roman"/>
          <w:sz w:val="28"/>
        </w:rPr>
        <w:t>публикаций, опубликованы 7</w:t>
      </w:r>
      <w:r w:rsidRPr="00320947">
        <w:rPr>
          <w:rFonts w:ascii="Times New Roman" w:hAnsi="Times New Roman"/>
          <w:sz w:val="28"/>
        </w:rPr>
        <w:t>.</w:t>
      </w:r>
    </w:p>
    <w:p w14:paraId="14000000" w14:textId="77777777" w:rsidR="006E5469" w:rsidRDefault="006248E9">
      <w:pPr>
        <w:pStyle w:val="a8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Значимость результатов проекта для выбранного приоритетного направления: </w:t>
      </w:r>
      <w:r>
        <w:rPr>
          <w:rFonts w:ascii="Times New Roman" w:hAnsi="Times New Roman"/>
          <w:sz w:val="28"/>
        </w:rPr>
        <w:t>Камчатским краевым отделением общероссийского общественного благотворительного фонда «Российский детский фонд» созданы условия для  развития экологического и географического образования, а также  интеллектуально - трудовых навыков подростков.</w:t>
      </w:r>
    </w:p>
    <w:p w14:paraId="15000000" w14:textId="7F8FB3D4" w:rsidR="006E5469" w:rsidRPr="00320947" w:rsidRDefault="006248E9">
      <w:pPr>
        <w:pStyle w:val="a8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b/>
          <w:sz w:val="30"/>
        </w:rPr>
      </w:pPr>
      <w:r>
        <w:rPr>
          <w:rFonts w:ascii="Times New Roman" w:hAnsi="Times New Roman"/>
          <w:b/>
          <w:sz w:val="28"/>
        </w:rPr>
        <w:t xml:space="preserve">Ссылки: </w:t>
      </w:r>
    </w:p>
    <w:p w14:paraId="3F142CED" w14:textId="79818B73" w:rsidR="00320947" w:rsidRPr="00320947" w:rsidRDefault="00320947" w:rsidP="00320947">
      <w:pPr>
        <w:pStyle w:val="a8"/>
        <w:tabs>
          <w:tab w:val="left" w:pos="0"/>
        </w:tabs>
        <w:ind w:left="-567"/>
        <w:jc w:val="both"/>
      </w:pPr>
      <w:r w:rsidRPr="00320947">
        <w:rPr>
          <w:rFonts w:ascii="Times New Roman" w:hAnsi="Times New Roman"/>
          <w:i/>
          <w:sz w:val="28"/>
        </w:rPr>
        <w:t>Интернет:</w:t>
      </w:r>
      <w:r w:rsidRPr="00320947">
        <w:rPr>
          <w:rFonts w:ascii="Times New Roman" w:hAnsi="Times New Roman"/>
          <w:sz w:val="28"/>
        </w:rPr>
        <w:t xml:space="preserve"> </w:t>
      </w:r>
      <w:r w:rsidRPr="00320947">
        <w:rPr>
          <w:rFonts w:ascii="Times New Roman" w:hAnsi="Times New Roman"/>
          <w:sz w:val="28"/>
        </w:rPr>
        <w:br/>
      </w:r>
      <w:hyperlink r:id="rId9" w:tgtFrame="_blank" w:tooltip="http://kamdetfond.ru" w:history="1">
        <w:r w:rsidRPr="00320947">
          <w:rPr>
            <w:rFonts w:ascii="Times New Roman" w:hAnsi="Times New Roman"/>
            <w:sz w:val="28"/>
          </w:rPr>
          <w:t>http://kamdetfond.ru</w:t>
        </w:r>
      </w:hyperlink>
      <w:r w:rsidRPr="00320947">
        <w:rPr>
          <w:rFonts w:ascii="Times New Roman" w:hAnsi="Times New Roman"/>
          <w:sz w:val="28"/>
        </w:rPr>
        <w:br/>
      </w:r>
      <w:hyperlink r:id="rId10" w:tgtFrame="_blank" w:tooltip="http://dpc.pravkamchatka.ru" w:history="1">
        <w:r w:rsidRPr="00320947">
          <w:rPr>
            <w:rFonts w:ascii="Times New Roman" w:hAnsi="Times New Roman"/>
            <w:sz w:val="28"/>
          </w:rPr>
          <w:t>http://dpc.pravkamchatka.ru</w:t>
        </w:r>
      </w:hyperlink>
      <w:r w:rsidRPr="00320947">
        <w:rPr>
          <w:rFonts w:ascii="Times New Roman" w:hAnsi="Times New Roman"/>
          <w:sz w:val="28"/>
        </w:rPr>
        <w:br/>
      </w:r>
      <w:hyperlink r:id="rId11" w:tgtFrame="_blank" w:tooltip="https://t.me/kamsretenie" w:history="1">
        <w:r w:rsidRPr="00320947">
          <w:rPr>
            <w:rFonts w:ascii="Times New Roman" w:hAnsi="Times New Roman"/>
            <w:sz w:val="28"/>
          </w:rPr>
          <w:t>t.me/kamsretenie</w:t>
        </w:r>
      </w:hyperlink>
      <w:r w:rsidRPr="00320947">
        <w:rPr>
          <w:rFonts w:ascii="Times New Roman" w:hAnsi="Times New Roman"/>
          <w:sz w:val="28"/>
        </w:rPr>
        <w:br/>
      </w:r>
      <w:hyperlink r:id="rId12" w:tgtFrame="_blank" w:tooltip="http://nik-shkola.org.ru" w:history="1">
        <w:r w:rsidRPr="00320947">
          <w:rPr>
            <w:rFonts w:ascii="Times New Roman" w:hAnsi="Times New Roman"/>
            <w:sz w:val="28"/>
          </w:rPr>
          <w:t>http://nik-shkola.org.ru</w:t>
        </w:r>
      </w:hyperlink>
      <w:r w:rsidRPr="00320947">
        <w:rPr>
          <w:rFonts w:ascii="Times New Roman" w:hAnsi="Times New Roman"/>
          <w:sz w:val="28"/>
        </w:rPr>
        <w:br/>
      </w:r>
      <w:r w:rsidRPr="00320947">
        <w:rPr>
          <w:rFonts w:ascii="Times New Roman" w:hAnsi="Times New Roman"/>
          <w:i/>
          <w:sz w:val="28"/>
        </w:rPr>
        <w:t>Сайт Правительства Камчатского края -</w:t>
      </w:r>
      <w:r w:rsidRPr="00320947">
        <w:rPr>
          <w:rFonts w:ascii="Times New Roman" w:hAnsi="Times New Roman"/>
          <w:sz w:val="28"/>
        </w:rPr>
        <w:t xml:space="preserve"> </w:t>
      </w:r>
      <w:hyperlink r:id="rId13" w:tgtFrame="_blank" w:tooltip="https://kamgov.ru" w:history="1">
        <w:r w:rsidRPr="00320947">
          <w:rPr>
            <w:rFonts w:ascii="Times New Roman" w:hAnsi="Times New Roman"/>
            <w:sz w:val="28"/>
          </w:rPr>
          <w:t>kamgov.ru</w:t>
        </w:r>
      </w:hyperlink>
    </w:p>
    <w:p w14:paraId="0417A3BF" w14:textId="7C0EF44E" w:rsidR="00320947" w:rsidRPr="00320947" w:rsidRDefault="00320947" w:rsidP="00320947">
      <w:pPr>
        <w:pStyle w:val="a8"/>
        <w:tabs>
          <w:tab w:val="left" w:pos="0"/>
        </w:tabs>
        <w:ind w:left="-567"/>
        <w:jc w:val="both"/>
        <w:rPr>
          <w:rFonts w:ascii="Times New Roman" w:hAnsi="Times New Roman"/>
          <w:b/>
          <w:sz w:val="30"/>
        </w:rPr>
      </w:pPr>
    </w:p>
    <w:sectPr w:rsidR="00320947" w:rsidRPr="00320947">
      <w:headerReference w:type="default" r:id="rId14"/>
      <w:pgSz w:w="11906" w:h="16838"/>
      <w:pgMar w:top="1134" w:right="850" w:bottom="1134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26ADC9" w14:textId="77777777" w:rsidR="00D37D06" w:rsidRDefault="00D37D06">
      <w:pPr>
        <w:spacing w:after="0" w:line="240" w:lineRule="auto"/>
      </w:pPr>
      <w:r>
        <w:separator/>
      </w:r>
    </w:p>
  </w:endnote>
  <w:endnote w:type="continuationSeparator" w:id="0">
    <w:p w14:paraId="4B0D097A" w14:textId="77777777" w:rsidR="00D37D06" w:rsidRDefault="00D37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800006FF" w:usb1="0000285A" w:usb2="00000000" w:usb3="00000000" w:csb0="0000001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Symbol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68CEF9" w14:textId="77777777" w:rsidR="00D37D06" w:rsidRDefault="00D37D06">
      <w:pPr>
        <w:spacing w:after="0" w:line="240" w:lineRule="auto"/>
      </w:pPr>
      <w:r>
        <w:separator/>
      </w:r>
    </w:p>
  </w:footnote>
  <w:footnote w:type="continuationSeparator" w:id="0">
    <w:p w14:paraId="4C525349" w14:textId="77777777" w:rsidR="00D37D06" w:rsidRDefault="00D37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000000" w14:textId="77777777" w:rsidR="006E5469" w:rsidRDefault="006E546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40536"/>
    <w:multiLevelType w:val="multilevel"/>
    <w:tmpl w:val="4E3A57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967214B"/>
    <w:multiLevelType w:val="hybridMultilevel"/>
    <w:tmpl w:val="EA36A4FA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">
    <w:nsid w:val="2EC45B87"/>
    <w:multiLevelType w:val="hybridMultilevel"/>
    <w:tmpl w:val="2B26D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521013"/>
    <w:multiLevelType w:val="multilevel"/>
    <w:tmpl w:val="DCECE75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4">
    <w:nsid w:val="7E5E2F69"/>
    <w:multiLevelType w:val="multilevel"/>
    <w:tmpl w:val="F5124DC8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6E5469"/>
    <w:rsid w:val="00124C99"/>
    <w:rsid w:val="00320947"/>
    <w:rsid w:val="006248E9"/>
    <w:rsid w:val="006D56D0"/>
    <w:rsid w:val="006E5469"/>
    <w:rsid w:val="00D37D06"/>
    <w:rsid w:val="00ED7773"/>
    <w:rsid w:val="00FA6731"/>
    <w:rsid w:val="00FC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559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Просмотренная гиперссылка1"/>
    <w:link w:val="a3"/>
    <w:rPr>
      <w:color w:val="800000"/>
      <w:u w:val="single"/>
    </w:rPr>
  </w:style>
  <w:style w:type="character" w:styleId="a3">
    <w:name w:val="FollowedHyperlink"/>
    <w:link w:val="12"/>
    <w:rPr>
      <w:color w:val="800000"/>
      <w:u w:val="single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сновной шрифт абзаца1"/>
  </w:style>
  <w:style w:type="paragraph" w:styleId="a4">
    <w:name w:val="Body Text"/>
    <w:basedOn w:val="a"/>
    <w:link w:val="a5"/>
    <w:pPr>
      <w:spacing w:after="140" w:line="276" w:lineRule="auto"/>
    </w:pPr>
  </w:style>
  <w:style w:type="character" w:customStyle="1" w:styleId="a5">
    <w:name w:val="Основной текст Знак"/>
    <w:basedOn w:val="1"/>
    <w:link w:val="a4"/>
    <w:rPr>
      <w:rFonts w:asciiTheme="minorHAnsi" w:hAnsiTheme="minorHAnsi"/>
      <w:color w:val="000000"/>
      <w:sz w:val="22"/>
    </w:rPr>
  </w:style>
  <w:style w:type="paragraph" w:styleId="a6">
    <w:name w:val="Balloon Text"/>
    <w:basedOn w:val="a"/>
    <w:link w:val="a7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Pr>
      <w:rFonts w:ascii="Segoe UI" w:hAnsi="Segoe UI"/>
      <w:color w:val="000000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Theme="minorHAnsi" w:hAnsiTheme="minorHAnsi"/>
      <w:color w:val="000000"/>
      <w:sz w:val="22"/>
    </w:rPr>
  </w:style>
  <w:style w:type="paragraph" w:customStyle="1" w:styleId="aa">
    <w:name w:val="Маркеры"/>
    <w:link w:val="ab"/>
    <w:rPr>
      <w:rFonts w:ascii="OpenSymbol" w:hAnsi="OpenSymbol"/>
    </w:rPr>
  </w:style>
  <w:style w:type="character" w:customStyle="1" w:styleId="ab">
    <w:name w:val="Маркеры"/>
    <w:link w:val="aa"/>
    <w:rPr>
      <w:rFonts w:ascii="OpenSymbol" w:hAnsi="OpenSymbo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c">
    <w:name w:val="index heading"/>
    <w:basedOn w:val="a"/>
    <w:link w:val="ad"/>
  </w:style>
  <w:style w:type="character" w:customStyle="1" w:styleId="ad">
    <w:name w:val="Указатель Знак"/>
    <w:basedOn w:val="1"/>
    <w:link w:val="ac"/>
    <w:rPr>
      <w:rFonts w:asciiTheme="minorHAnsi" w:hAnsiTheme="minorHAnsi"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e"/>
    <w:rPr>
      <w:color w:val="0563C1" w:themeColor="hyperlink"/>
      <w:u w:val="single"/>
    </w:rPr>
  </w:style>
  <w:style w:type="character" w:styleId="ae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Заголовок1"/>
    <w:basedOn w:val="a"/>
    <w:next w:val="a4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List"/>
    <w:basedOn w:val="a4"/>
    <w:link w:val="af2"/>
  </w:style>
  <w:style w:type="character" w:customStyle="1" w:styleId="af2">
    <w:name w:val="Список Знак"/>
    <w:basedOn w:val="a5"/>
    <w:link w:val="af1"/>
    <w:rPr>
      <w:rFonts w:asciiTheme="minorHAnsi" w:hAnsiTheme="minorHAnsi"/>
      <w:color w:val="000000"/>
      <w:sz w:val="22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5">
    <w:name w:val="caption"/>
    <w:basedOn w:val="a"/>
    <w:link w:val="af6"/>
    <w:pPr>
      <w:spacing w:before="120" w:after="120"/>
    </w:pPr>
    <w:rPr>
      <w:i/>
      <w:sz w:val="24"/>
    </w:rPr>
  </w:style>
  <w:style w:type="character" w:customStyle="1" w:styleId="af6">
    <w:name w:val="Название объекта Знак"/>
    <w:basedOn w:val="1"/>
    <w:link w:val="af5"/>
    <w:rPr>
      <w:rFonts w:asciiTheme="minorHAnsi" w:hAnsiTheme="minorHAnsi"/>
      <w:i/>
      <w:color w:val="000000"/>
      <w:sz w:val="24"/>
    </w:rPr>
  </w:style>
  <w:style w:type="character" w:customStyle="1" w:styleId="messagemeta">
    <w:name w:val="messagemeta"/>
    <w:basedOn w:val="a0"/>
    <w:rsid w:val="00320947"/>
  </w:style>
  <w:style w:type="character" w:customStyle="1" w:styleId="message-time">
    <w:name w:val="message-time"/>
    <w:basedOn w:val="a0"/>
    <w:rsid w:val="003209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Просмотренная гиперссылка1"/>
    <w:link w:val="a3"/>
    <w:rPr>
      <w:color w:val="800000"/>
      <w:u w:val="single"/>
    </w:rPr>
  </w:style>
  <w:style w:type="character" w:styleId="a3">
    <w:name w:val="FollowedHyperlink"/>
    <w:link w:val="12"/>
    <w:rPr>
      <w:color w:val="800000"/>
      <w:u w:val="single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сновной шрифт абзаца1"/>
  </w:style>
  <w:style w:type="paragraph" w:styleId="a4">
    <w:name w:val="Body Text"/>
    <w:basedOn w:val="a"/>
    <w:link w:val="a5"/>
    <w:pPr>
      <w:spacing w:after="140" w:line="276" w:lineRule="auto"/>
    </w:pPr>
  </w:style>
  <w:style w:type="character" w:customStyle="1" w:styleId="a5">
    <w:name w:val="Основной текст Знак"/>
    <w:basedOn w:val="1"/>
    <w:link w:val="a4"/>
    <w:rPr>
      <w:rFonts w:asciiTheme="minorHAnsi" w:hAnsiTheme="minorHAnsi"/>
      <w:color w:val="000000"/>
      <w:sz w:val="22"/>
    </w:rPr>
  </w:style>
  <w:style w:type="paragraph" w:styleId="a6">
    <w:name w:val="Balloon Text"/>
    <w:basedOn w:val="a"/>
    <w:link w:val="a7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Pr>
      <w:rFonts w:ascii="Segoe UI" w:hAnsi="Segoe UI"/>
      <w:color w:val="000000"/>
      <w:sz w:val="18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8">
    <w:name w:val="List Paragraph"/>
    <w:basedOn w:val="a"/>
    <w:link w:val="a9"/>
    <w:pPr>
      <w:ind w:left="720"/>
      <w:contextualSpacing/>
    </w:pPr>
  </w:style>
  <w:style w:type="character" w:customStyle="1" w:styleId="a9">
    <w:name w:val="Абзац списка Знак"/>
    <w:basedOn w:val="1"/>
    <w:link w:val="a8"/>
    <w:rPr>
      <w:rFonts w:asciiTheme="minorHAnsi" w:hAnsiTheme="minorHAnsi"/>
      <w:color w:val="000000"/>
      <w:sz w:val="22"/>
    </w:rPr>
  </w:style>
  <w:style w:type="paragraph" w:customStyle="1" w:styleId="aa">
    <w:name w:val="Маркеры"/>
    <w:link w:val="ab"/>
    <w:rPr>
      <w:rFonts w:ascii="OpenSymbol" w:hAnsi="OpenSymbol"/>
    </w:rPr>
  </w:style>
  <w:style w:type="character" w:customStyle="1" w:styleId="ab">
    <w:name w:val="Маркеры"/>
    <w:link w:val="aa"/>
    <w:rPr>
      <w:rFonts w:ascii="OpenSymbol" w:hAnsi="OpenSymbol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c">
    <w:name w:val="index heading"/>
    <w:basedOn w:val="a"/>
    <w:link w:val="ad"/>
  </w:style>
  <w:style w:type="character" w:customStyle="1" w:styleId="ad">
    <w:name w:val="Указатель Знак"/>
    <w:basedOn w:val="1"/>
    <w:link w:val="ac"/>
    <w:rPr>
      <w:rFonts w:asciiTheme="minorHAnsi" w:hAnsiTheme="minorHAnsi"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e"/>
    <w:rPr>
      <w:color w:val="0563C1" w:themeColor="hyperlink"/>
      <w:u w:val="single"/>
    </w:rPr>
  </w:style>
  <w:style w:type="character" w:styleId="ae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7">
    <w:name w:val="Заголовок1"/>
    <w:basedOn w:val="a"/>
    <w:next w:val="a4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Pr>
      <w:rFonts w:ascii="XO Thames" w:hAnsi="XO Thames"/>
      <w:i/>
      <w:sz w:val="24"/>
    </w:rPr>
  </w:style>
  <w:style w:type="paragraph" w:styleId="af1">
    <w:name w:val="List"/>
    <w:basedOn w:val="a4"/>
    <w:link w:val="af2"/>
  </w:style>
  <w:style w:type="character" w:customStyle="1" w:styleId="af2">
    <w:name w:val="Список Знак"/>
    <w:basedOn w:val="a5"/>
    <w:link w:val="af1"/>
    <w:rPr>
      <w:rFonts w:asciiTheme="minorHAnsi" w:hAnsiTheme="minorHAnsi"/>
      <w:color w:val="000000"/>
      <w:sz w:val="22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5">
    <w:name w:val="caption"/>
    <w:basedOn w:val="a"/>
    <w:link w:val="af6"/>
    <w:pPr>
      <w:spacing w:before="120" w:after="120"/>
    </w:pPr>
    <w:rPr>
      <w:i/>
      <w:sz w:val="24"/>
    </w:rPr>
  </w:style>
  <w:style w:type="character" w:customStyle="1" w:styleId="af6">
    <w:name w:val="Название объекта Знак"/>
    <w:basedOn w:val="1"/>
    <w:link w:val="af5"/>
    <w:rPr>
      <w:rFonts w:asciiTheme="minorHAnsi" w:hAnsiTheme="minorHAnsi"/>
      <w:i/>
      <w:color w:val="000000"/>
      <w:sz w:val="24"/>
    </w:rPr>
  </w:style>
  <w:style w:type="character" w:customStyle="1" w:styleId="messagemeta">
    <w:name w:val="messagemeta"/>
    <w:basedOn w:val="a0"/>
    <w:rsid w:val="00320947"/>
  </w:style>
  <w:style w:type="character" w:customStyle="1" w:styleId="message-time">
    <w:name w:val="message-time"/>
    <w:basedOn w:val="a0"/>
    <w:rsid w:val="00320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3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aa1bck7bzb.xn--80af5akm8c.xn--p1ai/public/application/item?id=ffb2383c-f503-41b2-aa7f-b4ad37386f57" TargetMode="External"/><Relationship Id="rId13" Type="http://schemas.openxmlformats.org/officeDocument/2006/relationships/hyperlink" Target="https://kamgov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nik-shkola.org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.me/kamsreteni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pc.pravkamchatka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mdetfond.ru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553</Words>
  <Characters>3155</Characters>
  <Application>Microsoft Office Word</Application>
  <DocSecurity>0</DocSecurity>
  <Lines>26</Lines>
  <Paragraphs>7</Paragraphs>
  <ScaleCrop>false</ScaleCrop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2024-03-11T09:47:00Z</dcterms:created>
  <dcterms:modified xsi:type="dcterms:W3CDTF">2024-03-13T05:25:00Z</dcterms:modified>
</cp:coreProperties>
</file>